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33636" w:rsidRPr="0038799E" w:rsidRDefault="00E33636">
      <w:pPr>
        <w:jc w:val="center"/>
        <w:rPr>
          <w:rFonts w:eastAsia="黑体"/>
          <w:b/>
          <w:bCs/>
          <w:color w:val="000000" w:themeColor="text1"/>
          <w:sz w:val="84"/>
        </w:rPr>
      </w:pPr>
    </w:p>
    <w:p w:rsidR="00E33636" w:rsidRPr="0038799E" w:rsidRDefault="00E33636">
      <w:pPr>
        <w:jc w:val="center"/>
        <w:rPr>
          <w:rFonts w:eastAsia="黑体"/>
          <w:b/>
          <w:bCs/>
          <w:color w:val="000000" w:themeColor="text1"/>
          <w:sz w:val="84"/>
        </w:rPr>
      </w:pPr>
    </w:p>
    <w:p w:rsidR="00E33636" w:rsidRPr="0038799E" w:rsidRDefault="00E33636">
      <w:pPr>
        <w:jc w:val="center"/>
        <w:rPr>
          <w:rFonts w:eastAsia="黑体"/>
          <w:b/>
          <w:bCs/>
          <w:color w:val="000000" w:themeColor="text1"/>
          <w:sz w:val="84"/>
        </w:rPr>
      </w:pPr>
    </w:p>
    <w:p w:rsidR="00E33636" w:rsidRPr="0014520E" w:rsidRDefault="00804CE3">
      <w:pPr>
        <w:jc w:val="center"/>
        <w:rPr>
          <w:rFonts w:eastAsia="黑体"/>
          <w:b/>
          <w:bCs/>
          <w:color w:val="000000" w:themeColor="text1"/>
          <w:sz w:val="84"/>
        </w:rPr>
      </w:pPr>
      <w:r w:rsidRPr="0014520E">
        <w:rPr>
          <w:rFonts w:eastAsia="黑体" w:hint="eastAsia"/>
          <w:b/>
          <w:bCs/>
          <w:color w:val="000000" w:themeColor="text1"/>
          <w:sz w:val="84"/>
        </w:rPr>
        <w:t>招标文件</w:t>
      </w:r>
    </w:p>
    <w:p w:rsidR="00E33636" w:rsidRPr="0014520E" w:rsidRDefault="00804CE3">
      <w:pPr>
        <w:jc w:val="center"/>
        <w:rPr>
          <w:b/>
          <w:bCs/>
          <w:color w:val="000000" w:themeColor="text1"/>
          <w:sz w:val="32"/>
        </w:rPr>
      </w:pPr>
      <w:r w:rsidRPr="0014520E">
        <w:rPr>
          <w:rFonts w:hint="eastAsia"/>
          <w:b/>
          <w:bCs/>
          <w:color w:val="000000" w:themeColor="text1"/>
          <w:sz w:val="32"/>
        </w:rPr>
        <w:t>（编号：</w:t>
      </w:r>
      <w:r w:rsidR="00C408B5" w:rsidRPr="0014520E">
        <w:rPr>
          <w:rFonts w:hint="eastAsia"/>
          <w:b/>
          <w:bCs/>
          <w:color w:val="000000" w:themeColor="text1"/>
          <w:sz w:val="32"/>
        </w:rPr>
        <w:t xml:space="preserve"> </w:t>
      </w:r>
      <w:r w:rsidRPr="0014520E">
        <w:rPr>
          <w:rFonts w:hint="eastAsia"/>
          <w:b/>
          <w:bCs/>
          <w:color w:val="000000" w:themeColor="text1"/>
          <w:sz w:val="32"/>
        </w:rPr>
        <w:t>MGL201</w:t>
      </w:r>
      <w:r w:rsidR="000B190D" w:rsidRPr="0014520E">
        <w:rPr>
          <w:rFonts w:hint="eastAsia"/>
          <w:b/>
          <w:bCs/>
          <w:color w:val="000000" w:themeColor="text1"/>
          <w:sz w:val="32"/>
        </w:rPr>
        <w:t>7</w:t>
      </w:r>
      <w:r w:rsidR="00EC407F" w:rsidRPr="0014520E">
        <w:rPr>
          <w:rFonts w:hint="eastAsia"/>
          <w:b/>
          <w:bCs/>
          <w:color w:val="000000" w:themeColor="text1"/>
          <w:sz w:val="32"/>
        </w:rPr>
        <w:t>0815</w:t>
      </w:r>
      <w:r w:rsidRPr="0014520E">
        <w:rPr>
          <w:rFonts w:hint="eastAsia"/>
          <w:b/>
          <w:bCs/>
          <w:color w:val="000000" w:themeColor="text1"/>
          <w:sz w:val="32"/>
        </w:rPr>
        <w:t>）</w:t>
      </w: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E33636">
      <w:pPr>
        <w:spacing w:line="600" w:lineRule="exact"/>
        <w:jc w:val="center"/>
        <w:rPr>
          <w:rFonts w:eastAsia="黑体"/>
          <w:color w:val="000000" w:themeColor="text1"/>
          <w:sz w:val="36"/>
        </w:rPr>
      </w:pPr>
    </w:p>
    <w:p w:rsidR="00E33636" w:rsidRPr="0014520E" w:rsidRDefault="000E1F04">
      <w:pPr>
        <w:spacing w:line="600" w:lineRule="exact"/>
        <w:jc w:val="center"/>
        <w:rPr>
          <w:rFonts w:eastAsia="黑体"/>
          <w:color w:val="000000" w:themeColor="text1"/>
          <w:sz w:val="36"/>
        </w:rPr>
      </w:pPr>
      <w:r w:rsidRPr="0014520E">
        <w:rPr>
          <w:rFonts w:eastAsia="黑体" w:hint="eastAsia"/>
          <w:color w:val="000000" w:themeColor="text1"/>
          <w:sz w:val="36"/>
        </w:rPr>
        <w:t>中信国安盟固利动力科技有限公司</w:t>
      </w:r>
    </w:p>
    <w:p w:rsidR="00E33636" w:rsidRPr="0014520E" w:rsidRDefault="00804CE3">
      <w:pPr>
        <w:spacing w:line="600" w:lineRule="exact"/>
        <w:jc w:val="center"/>
        <w:rPr>
          <w:color w:val="000000" w:themeColor="text1"/>
          <w:sz w:val="28"/>
        </w:rPr>
        <w:sectPr w:rsidR="00E33636" w:rsidRPr="0014520E" w:rsidSect="004F5754">
          <w:headerReference w:type="default" r:id="rId8"/>
          <w:footerReference w:type="default" r:id="rId9"/>
          <w:headerReference w:type="first" r:id="rId10"/>
          <w:pgSz w:w="11906" w:h="16838"/>
          <w:pgMar w:top="624" w:right="851" w:bottom="964" w:left="1418" w:header="851" w:footer="992" w:gutter="0"/>
          <w:pgNumType w:start="1"/>
          <w:cols w:space="720"/>
          <w:docGrid w:type="lines" w:linePitch="312"/>
        </w:sectPr>
      </w:pPr>
      <w:r w:rsidRPr="0014520E">
        <w:rPr>
          <w:rFonts w:hint="eastAsia"/>
          <w:color w:val="000000" w:themeColor="text1"/>
          <w:sz w:val="36"/>
          <w:szCs w:val="36"/>
        </w:rPr>
        <w:t>201</w:t>
      </w:r>
      <w:r w:rsidR="00756C56" w:rsidRPr="0014520E">
        <w:rPr>
          <w:rFonts w:hint="eastAsia"/>
          <w:color w:val="000000" w:themeColor="text1"/>
          <w:sz w:val="36"/>
          <w:szCs w:val="36"/>
        </w:rPr>
        <w:t>7</w:t>
      </w:r>
      <w:r w:rsidRPr="0014520E">
        <w:rPr>
          <w:rFonts w:hint="eastAsia"/>
          <w:color w:val="000000" w:themeColor="text1"/>
          <w:sz w:val="36"/>
          <w:szCs w:val="36"/>
        </w:rPr>
        <w:t>年</w:t>
      </w:r>
      <w:r w:rsidR="00EC407F" w:rsidRPr="0014520E">
        <w:rPr>
          <w:rFonts w:hint="eastAsia"/>
          <w:color w:val="000000" w:themeColor="text1"/>
          <w:sz w:val="36"/>
          <w:szCs w:val="36"/>
        </w:rPr>
        <w:t>8</w:t>
      </w:r>
      <w:r w:rsidRPr="0014520E">
        <w:rPr>
          <w:rFonts w:hint="eastAsia"/>
          <w:color w:val="000000" w:themeColor="text1"/>
          <w:sz w:val="36"/>
          <w:szCs w:val="36"/>
        </w:rPr>
        <w:t>月</w:t>
      </w:r>
      <w:r w:rsidRPr="0014520E">
        <w:rPr>
          <w:rFonts w:hint="eastAsia"/>
          <w:color w:val="000000" w:themeColor="text1"/>
          <w:sz w:val="28"/>
        </w:rPr>
        <w:t xml:space="preserve">  </w:t>
      </w:r>
    </w:p>
    <w:p w:rsidR="00E33636" w:rsidRPr="0014520E" w:rsidRDefault="00804CE3">
      <w:pPr>
        <w:jc w:val="center"/>
        <w:rPr>
          <w:color w:val="000000" w:themeColor="text1"/>
          <w:sz w:val="44"/>
          <w:szCs w:val="44"/>
        </w:rPr>
      </w:pPr>
      <w:bookmarkStart w:id="0" w:name="_Toc9423"/>
      <w:r w:rsidRPr="0014520E">
        <w:rPr>
          <w:rFonts w:hint="eastAsia"/>
          <w:color w:val="000000" w:themeColor="text1"/>
          <w:sz w:val="44"/>
          <w:szCs w:val="44"/>
        </w:rPr>
        <w:lastRenderedPageBreak/>
        <w:t>目</w:t>
      </w:r>
      <w:r w:rsidRPr="0014520E">
        <w:rPr>
          <w:rFonts w:hint="eastAsia"/>
          <w:color w:val="000000" w:themeColor="text1"/>
          <w:sz w:val="44"/>
          <w:szCs w:val="44"/>
        </w:rPr>
        <w:t xml:space="preserve">  </w:t>
      </w:r>
      <w:r w:rsidRPr="0014520E">
        <w:rPr>
          <w:rFonts w:hint="eastAsia"/>
          <w:color w:val="000000" w:themeColor="text1"/>
          <w:sz w:val="44"/>
          <w:szCs w:val="44"/>
        </w:rPr>
        <w:t>录</w:t>
      </w:r>
      <w:bookmarkEnd w:id="0"/>
    </w:p>
    <w:p w:rsidR="00E33636" w:rsidRPr="0014520E" w:rsidRDefault="00CA5784">
      <w:pPr>
        <w:pStyle w:val="10"/>
        <w:tabs>
          <w:tab w:val="right" w:leader="dot" w:pos="8504"/>
        </w:tabs>
        <w:rPr>
          <w:color w:val="000000" w:themeColor="text1"/>
        </w:rPr>
      </w:pPr>
      <w:r w:rsidRPr="0014520E">
        <w:rPr>
          <w:rFonts w:hint="eastAsia"/>
          <w:color w:val="000000" w:themeColor="text1"/>
        </w:rPr>
        <w:fldChar w:fldCharType="begin"/>
      </w:r>
      <w:r w:rsidR="00804CE3" w:rsidRPr="0014520E">
        <w:rPr>
          <w:rFonts w:hint="eastAsia"/>
          <w:color w:val="000000" w:themeColor="text1"/>
        </w:rPr>
        <w:instrText xml:space="preserve">TOC \o "1-2" \h  \u </w:instrText>
      </w:r>
      <w:r w:rsidRPr="0014520E">
        <w:rPr>
          <w:rFonts w:hint="eastAsia"/>
          <w:color w:val="000000" w:themeColor="text1"/>
        </w:rPr>
        <w:fldChar w:fldCharType="separate"/>
      </w:r>
      <w:hyperlink w:anchor="_Toc32686" w:history="1">
        <w:r w:rsidR="00804CE3" w:rsidRPr="0014520E">
          <w:rPr>
            <w:rFonts w:hint="eastAsia"/>
            <w:color w:val="000000" w:themeColor="text1"/>
            <w:szCs w:val="28"/>
          </w:rPr>
          <w:t>摘　要</w:t>
        </w:r>
        <w:r w:rsidR="00804CE3" w:rsidRPr="0014520E">
          <w:rPr>
            <w:color w:val="000000" w:themeColor="text1"/>
          </w:rPr>
          <w:tab/>
        </w:r>
        <w:r w:rsidRPr="0014520E">
          <w:rPr>
            <w:color w:val="000000" w:themeColor="text1"/>
          </w:rPr>
          <w:fldChar w:fldCharType="begin"/>
        </w:r>
        <w:r w:rsidR="00804CE3" w:rsidRPr="0014520E">
          <w:rPr>
            <w:color w:val="000000" w:themeColor="text1"/>
          </w:rPr>
          <w:instrText xml:space="preserve"> PAGEREF _Toc32686 </w:instrText>
        </w:r>
        <w:r w:rsidRPr="0014520E">
          <w:rPr>
            <w:color w:val="000000" w:themeColor="text1"/>
          </w:rPr>
          <w:fldChar w:fldCharType="separate"/>
        </w:r>
        <w:r w:rsidR="00CC5FE9" w:rsidRPr="0014520E">
          <w:rPr>
            <w:noProof/>
            <w:color w:val="000000" w:themeColor="text1"/>
          </w:rPr>
          <w:t>- 1 -</w:t>
        </w:r>
        <w:r w:rsidRPr="0014520E">
          <w:rPr>
            <w:color w:val="000000" w:themeColor="text1"/>
          </w:rPr>
          <w:fldChar w:fldCharType="end"/>
        </w:r>
      </w:hyperlink>
    </w:p>
    <w:p w:rsidR="00E33636" w:rsidRPr="0014520E" w:rsidRDefault="00CA5784">
      <w:pPr>
        <w:pStyle w:val="10"/>
        <w:tabs>
          <w:tab w:val="right" w:leader="dot" w:pos="8504"/>
        </w:tabs>
        <w:rPr>
          <w:color w:val="000000" w:themeColor="text1"/>
        </w:rPr>
      </w:pPr>
      <w:hyperlink w:anchor="_Toc7456" w:history="1">
        <w:r w:rsidR="00804CE3" w:rsidRPr="0014520E">
          <w:rPr>
            <w:rFonts w:hint="eastAsia"/>
            <w:color w:val="000000" w:themeColor="text1"/>
            <w:szCs w:val="28"/>
          </w:rPr>
          <w:t>第一章</w:t>
        </w:r>
        <w:r w:rsidR="00804CE3" w:rsidRPr="0014520E">
          <w:rPr>
            <w:rFonts w:hint="eastAsia"/>
            <w:color w:val="000000" w:themeColor="text1"/>
            <w:szCs w:val="28"/>
          </w:rPr>
          <w:t xml:space="preserve"> </w:t>
        </w:r>
        <w:r w:rsidR="00804CE3" w:rsidRPr="0014520E">
          <w:rPr>
            <w:rFonts w:hint="eastAsia"/>
            <w:color w:val="000000" w:themeColor="text1"/>
            <w:szCs w:val="28"/>
          </w:rPr>
          <w:t>投标须知</w:t>
        </w:r>
        <w:r w:rsidR="00804CE3" w:rsidRPr="0014520E">
          <w:rPr>
            <w:color w:val="000000" w:themeColor="text1"/>
          </w:rPr>
          <w:tab/>
        </w:r>
        <w:r w:rsidRPr="0014520E">
          <w:rPr>
            <w:color w:val="000000" w:themeColor="text1"/>
          </w:rPr>
          <w:fldChar w:fldCharType="begin"/>
        </w:r>
        <w:r w:rsidR="00804CE3" w:rsidRPr="0014520E">
          <w:rPr>
            <w:color w:val="000000" w:themeColor="text1"/>
          </w:rPr>
          <w:instrText xml:space="preserve"> PAGEREF _Toc7456 </w:instrText>
        </w:r>
        <w:r w:rsidRPr="0014520E">
          <w:rPr>
            <w:color w:val="000000" w:themeColor="text1"/>
          </w:rPr>
          <w:fldChar w:fldCharType="separate"/>
        </w:r>
        <w:r w:rsidR="00CC5FE9" w:rsidRPr="0014520E">
          <w:rPr>
            <w:noProof/>
            <w:color w:val="000000" w:themeColor="text1"/>
          </w:rPr>
          <w:t>- 2 -</w:t>
        </w:r>
        <w:r w:rsidRPr="0014520E">
          <w:rPr>
            <w:color w:val="000000" w:themeColor="text1"/>
          </w:rPr>
          <w:fldChar w:fldCharType="end"/>
        </w:r>
      </w:hyperlink>
    </w:p>
    <w:p w:rsidR="00E33636" w:rsidRPr="0014520E" w:rsidRDefault="00CA5784">
      <w:pPr>
        <w:pStyle w:val="10"/>
        <w:tabs>
          <w:tab w:val="right" w:leader="dot" w:pos="8504"/>
        </w:tabs>
        <w:rPr>
          <w:color w:val="000000" w:themeColor="text1"/>
        </w:rPr>
      </w:pPr>
      <w:hyperlink w:anchor="_Toc28249" w:history="1">
        <w:r w:rsidR="00804CE3" w:rsidRPr="0014520E">
          <w:rPr>
            <w:rFonts w:hint="eastAsia"/>
            <w:color w:val="000000" w:themeColor="text1"/>
            <w:szCs w:val="28"/>
          </w:rPr>
          <w:t>第二章</w:t>
        </w:r>
        <w:r w:rsidR="00804CE3" w:rsidRPr="0014520E">
          <w:rPr>
            <w:rFonts w:hint="eastAsia"/>
            <w:color w:val="000000" w:themeColor="text1"/>
            <w:szCs w:val="28"/>
          </w:rPr>
          <w:t xml:space="preserve"> </w:t>
        </w:r>
        <w:r w:rsidR="00804CE3" w:rsidRPr="0014520E">
          <w:rPr>
            <w:rFonts w:hint="eastAsia"/>
            <w:color w:val="000000" w:themeColor="text1"/>
            <w:szCs w:val="28"/>
          </w:rPr>
          <w:t>投标格式文件</w:t>
        </w:r>
        <w:r w:rsidR="00804CE3" w:rsidRPr="0014520E">
          <w:rPr>
            <w:color w:val="000000" w:themeColor="text1"/>
          </w:rPr>
          <w:tab/>
        </w:r>
        <w:r w:rsidRPr="0014520E">
          <w:rPr>
            <w:color w:val="000000" w:themeColor="text1"/>
          </w:rPr>
          <w:fldChar w:fldCharType="begin"/>
        </w:r>
        <w:r w:rsidR="00804CE3" w:rsidRPr="0014520E">
          <w:rPr>
            <w:color w:val="000000" w:themeColor="text1"/>
          </w:rPr>
          <w:instrText xml:space="preserve"> PAGEREF _Toc28249 </w:instrText>
        </w:r>
        <w:r w:rsidRPr="0014520E">
          <w:rPr>
            <w:color w:val="000000" w:themeColor="text1"/>
          </w:rPr>
          <w:fldChar w:fldCharType="separate"/>
        </w:r>
        <w:r w:rsidR="00CC5FE9" w:rsidRPr="0014520E">
          <w:rPr>
            <w:noProof/>
            <w:color w:val="000000" w:themeColor="text1"/>
          </w:rPr>
          <w:t>- 7 -</w:t>
        </w:r>
        <w:r w:rsidRPr="0014520E">
          <w:rPr>
            <w:color w:val="000000" w:themeColor="text1"/>
          </w:rPr>
          <w:fldChar w:fldCharType="end"/>
        </w:r>
      </w:hyperlink>
    </w:p>
    <w:p w:rsidR="00E33636" w:rsidRPr="0014520E" w:rsidRDefault="00CA5784">
      <w:pPr>
        <w:pStyle w:val="10"/>
        <w:tabs>
          <w:tab w:val="right" w:leader="dot" w:pos="8504"/>
        </w:tabs>
        <w:rPr>
          <w:color w:val="000000" w:themeColor="text1"/>
        </w:rPr>
      </w:pPr>
      <w:hyperlink w:anchor="_Toc15213" w:history="1">
        <w:r w:rsidR="00804CE3" w:rsidRPr="0014520E">
          <w:rPr>
            <w:rFonts w:hint="eastAsia"/>
            <w:color w:val="000000" w:themeColor="text1"/>
            <w:szCs w:val="28"/>
          </w:rPr>
          <w:t>第三章</w:t>
        </w:r>
        <w:r w:rsidR="00804CE3" w:rsidRPr="0014520E">
          <w:rPr>
            <w:rFonts w:hint="eastAsia"/>
            <w:color w:val="000000" w:themeColor="text1"/>
            <w:szCs w:val="28"/>
          </w:rPr>
          <w:t xml:space="preserve"> </w:t>
        </w:r>
        <w:r w:rsidR="00804CE3" w:rsidRPr="0014520E">
          <w:rPr>
            <w:rFonts w:hint="eastAsia"/>
            <w:color w:val="000000" w:themeColor="text1"/>
            <w:szCs w:val="28"/>
          </w:rPr>
          <w:t>技术要求</w:t>
        </w:r>
        <w:r w:rsidR="00804CE3" w:rsidRPr="0014520E">
          <w:rPr>
            <w:color w:val="000000" w:themeColor="text1"/>
          </w:rPr>
          <w:tab/>
        </w:r>
        <w:r w:rsidRPr="0014520E">
          <w:rPr>
            <w:color w:val="000000" w:themeColor="text1"/>
          </w:rPr>
          <w:fldChar w:fldCharType="begin"/>
        </w:r>
        <w:r w:rsidR="00804CE3" w:rsidRPr="0014520E">
          <w:rPr>
            <w:color w:val="000000" w:themeColor="text1"/>
          </w:rPr>
          <w:instrText xml:space="preserve"> PAGEREF _Toc15213 </w:instrText>
        </w:r>
        <w:r w:rsidRPr="0014520E">
          <w:rPr>
            <w:color w:val="000000" w:themeColor="text1"/>
          </w:rPr>
          <w:fldChar w:fldCharType="separate"/>
        </w:r>
        <w:r w:rsidR="00CC5FE9" w:rsidRPr="0014520E">
          <w:rPr>
            <w:noProof/>
            <w:color w:val="000000" w:themeColor="text1"/>
          </w:rPr>
          <w:t>- 15 -</w:t>
        </w:r>
        <w:r w:rsidRPr="0014520E">
          <w:rPr>
            <w:color w:val="000000" w:themeColor="text1"/>
          </w:rPr>
          <w:fldChar w:fldCharType="end"/>
        </w:r>
      </w:hyperlink>
    </w:p>
    <w:p w:rsidR="00E33636" w:rsidRPr="0014520E" w:rsidRDefault="00CA5784">
      <w:pPr>
        <w:pStyle w:val="10"/>
        <w:tabs>
          <w:tab w:val="right" w:leader="dot" w:pos="8504"/>
        </w:tabs>
        <w:rPr>
          <w:color w:val="000000" w:themeColor="text1"/>
        </w:rPr>
      </w:pPr>
      <w:hyperlink w:anchor="_Toc6568" w:history="1">
        <w:r w:rsidR="00804CE3" w:rsidRPr="0014520E">
          <w:rPr>
            <w:rFonts w:hint="eastAsia"/>
            <w:color w:val="000000" w:themeColor="text1"/>
            <w:szCs w:val="28"/>
          </w:rPr>
          <w:t>第四章</w:t>
        </w:r>
        <w:r w:rsidR="00804CE3" w:rsidRPr="0014520E">
          <w:rPr>
            <w:rFonts w:hint="eastAsia"/>
            <w:color w:val="000000" w:themeColor="text1"/>
            <w:szCs w:val="28"/>
          </w:rPr>
          <w:t xml:space="preserve"> </w:t>
        </w:r>
        <w:r w:rsidR="00804CE3" w:rsidRPr="0014520E">
          <w:rPr>
            <w:rFonts w:hint="eastAsia"/>
            <w:color w:val="000000" w:themeColor="text1"/>
            <w:szCs w:val="28"/>
          </w:rPr>
          <w:t>合同条款</w:t>
        </w:r>
        <w:r w:rsidR="00804CE3" w:rsidRPr="0014520E">
          <w:rPr>
            <w:color w:val="000000" w:themeColor="text1"/>
          </w:rPr>
          <w:tab/>
        </w:r>
        <w:r w:rsidRPr="0014520E">
          <w:rPr>
            <w:color w:val="000000" w:themeColor="text1"/>
          </w:rPr>
          <w:fldChar w:fldCharType="begin"/>
        </w:r>
        <w:r w:rsidR="00804CE3" w:rsidRPr="0014520E">
          <w:rPr>
            <w:color w:val="000000" w:themeColor="text1"/>
          </w:rPr>
          <w:instrText xml:space="preserve"> PAGEREF _Toc6568 </w:instrText>
        </w:r>
        <w:r w:rsidRPr="0014520E">
          <w:rPr>
            <w:color w:val="000000" w:themeColor="text1"/>
          </w:rPr>
          <w:fldChar w:fldCharType="separate"/>
        </w:r>
        <w:r w:rsidR="00B2432B" w:rsidRPr="0014520E">
          <w:rPr>
            <w:noProof/>
            <w:color w:val="000000" w:themeColor="text1"/>
          </w:rPr>
          <w:t>- 1</w:t>
        </w:r>
        <w:r w:rsidR="00B2432B" w:rsidRPr="0014520E">
          <w:rPr>
            <w:rFonts w:hint="eastAsia"/>
            <w:noProof/>
            <w:color w:val="000000" w:themeColor="text1"/>
          </w:rPr>
          <w:t>8</w:t>
        </w:r>
        <w:r w:rsidR="00CC5FE9" w:rsidRPr="0014520E">
          <w:rPr>
            <w:noProof/>
            <w:color w:val="000000" w:themeColor="text1"/>
          </w:rPr>
          <w:t>-</w:t>
        </w:r>
        <w:r w:rsidRPr="0014520E">
          <w:rPr>
            <w:color w:val="000000" w:themeColor="text1"/>
          </w:rPr>
          <w:fldChar w:fldCharType="end"/>
        </w:r>
      </w:hyperlink>
    </w:p>
    <w:p w:rsidR="00E33636" w:rsidRPr="0014520E" w:rsidRDefault="00CA5784">
      <w:pPr>
        <w:overflowPunct w:val="0"/>
        <w:spacing w:line="360" w:lineRule="auto"/>
        <w:jc w:val="center"/>
        <w:outlineLvl w:val="0"/>
        <w:rPr>
          <w:color w:val="000000" w:themeColor="text1"/>
        </w:rPr>
      </w:pPr>
      <w:r w:rsidRPr="0014520E">
        <w:rPr>
          <w:rFonts w:hint="eastAsia"/>
          <w:color w:val="000000" w:themeColor="text1"/>
        </w:rPr>
        <w:fldChar w:fldCharType="end"/>
      </w:r>
    </w:p>
    <w:p w:rsidR="00E33636" w:rsidRPr="0014520E" w:rsidRDefault="00804CE3">
      <w:pPr>
        <w:overflowPunct w:val="0"/>
        <w:spacing w:line="360" w:lineRule="auto"/>
        <w:jc w:val="center"/>
        <w:outlineLvl w:val="0"/>
        <w:rPr>
          <w:rFonts w:ascii="宋体" w:hAnsi="宋体"/>
          <w:b/>
          <w:color w:val="000000" w:themeColor="text1"/>
          <w:sz w:val="36"/>
          <w:szCs w:val="36"/>
        </w:rPr>
      </w:pPr>
      <w:r w:rsidRPr="0014520E">
        <w:rPr>
          <w:rFonts w:hint="eastAsia"/>
          <w:color w:val="000000" w:themeColor="text1"/>
        </w:rPr>
        <w:br w:type="page"/>
      </w:r>
      <w:bookmarkStart w:id="1" w:name="_Toc14507"/>
      <w:bookmarkStart w:id="2" w:name="_Toc32686"/>
      <w:r w:rsidRPr="0014520E">
        <w:rPr>
          <w:rStyle w:val="1Char"/>
          <w:rFonts w:hint="eastAsia"/>
          <w:color w:val="000000" w:themeColor="text1"/>
          <w:sz w:val="28"/>
          <w:szCs w:val="28"/>
        </w:rPr>
        <w:lastRenderedPageBreak/>
        <w:t>摘　要</w:t>
      </w:r>
      <w:bookmarkEnd w:id="1"/>
      <w:bookmarkEnd w:id="2"/>
    </w:p>
    <w:tbl>
      <w:tblPr>
        <w:tblW w:w="0" w:type="auto"/>
        <w:tblInd w:w="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2303"/>
        <w:gridCol w:w="5522"/>
      </w:tblGrid>
      <w:tr w:rsidR="00E33636" w:rsidRPr="0014520E">
        <w:trPr>
          <w:trHeight w:val="593"/>
        </w:trPr>
        <w:tc>
          <w:tcPr>
            <w:tcW w:w="720" w:type="dxa"/>
            <w:vAlign w:val="center"/>
          </w:tcPr>
          <w:p w:rsidR="00E33636" w:rsidRPr="0014520E" w:rsidRDefault="00804CE3">
            <w:pPr>
              <w:overflowPunct w:val="0"/>
              <w:jc w:val="center"/>
              <w:rPr>
                <w:rFonts w:ascii="宋体" w:hAnsi="宋体"/>
                <w:color w:val="000000" w:themeColor="text1"/>
                <w:sz w:val="24"/>
              </w:rPr>
            </w:pPr>
            <w:r w:rsidRPr="0014520E">
              <w:rPr>
                <w:rFonts w:ascii="宋体" w:hAnsi="宋体" w:hint="eastAsia"/>
                <w:color w:val="000000" w:themeColor="text1"/>
                <w:sz w:val="24"/>
              </w:rPr>
              <w:t>项号</w:t>
            </w:r>
          </w:p>
        </w:tc>
        <w:tc>
          <w:tcPr>
            <w:tcW w:w="2303" w:type="dxa"/>
            <w:vAlign w:val="center"/>
          </w:tcPr>
          <w:p w:rsidR="00E33636" w:rsidRPr="0014520E" w:rsidRDefault="00804CE3">
            <w:pPr>
              <w:overflowPunct w:val="0"/>
              <w:jc w:val="center"/>
              <w:rPr>
                <w:rFonts w:ascii="宋体" w:hAnsi="宋体"/>
                <w:color w:val="000000" w:themeColor="text1"/>
                <w:sz w:val="24"/>
              </w:rPr>
            </w:pPr>
            <w:r w:rsidRPr="0014520E">
              <w:rPr>
                <w:rFonts w:ascii="宋体" w:hAnsi="宋体" w:hint="eastAsia"/>
                <w:color w:val="000000" w:themeColor="text1"/>
                <w:sz w:val="24"/>
              </w:rPr>
              <w:t>主题</w:t>
            </w:r>
          </w:p>
        </w:tc>
        <w:tc>
          <w:tcPr>
            <w:tcW w:w="5522" w:type="dxa"/>
            <w:vAlign w:val="center"/>
          </w:tcPr>
          <w:p w:rsidR="00E33636" w:rsidRPr="0014520E" w:rsidRDefault="00804CE3">
            <w:pPr>
              <w:overflowPunct w:val="0"/>
              <w:jc w:val="center"/>
              <w:rPr>
                <w:rFonts w:ascii="宋体" w:hAnsi="宋体"/>
                <w:color w:val="000000" w:themeColor="text1"/>
                <w:sz w:val="24"/>
              </w:rPr>
            </w:pPr>
            <w:r w:rsidRPr="0014520E">
              <w:rPr>
                <w:rFonts w:ascii="宋体" w:hAnsi="宋体" w:hint="eastAsia"/>
                <w:color w:val="000000" w:themeColor="text1"/>
                <w:sz w:val="24"/>
              </w:rPr>
              <w:t>说明</w:t>
            </w:r>
          </w:p>
        </w:tc>
      </w:tr>
      <w:tr w:rsidR="00E33636" w:rsidRPr="0014520E">
        <w:trPr>
          <w:trHeight w:val="420"/>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 xml:space="preserve">1 </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招标人</w:t>
            </w:r>
          </w:p>
        </w:tc>
        <w:tc>
          <w:tcPr>
            <w:tcW w:w="5522" w:type="dxa"/>
            <w:vAlign w:val="center"/>
          </w:tcPr>
          <w:p w:rsidR="00E33636" w:rsidRPr="0014520E" w:rsidRDefault="000E1F04" w:rsidP="00756C56">
            <w:pPr>
              <w:snapToGrid w:val="0"/>
              <w:spacing w:line="340" w:lineRule="exact"/>
              <w:rPr>
                <w:rFonts w:ascii="宋体" w:hAnsi="宋体"/>
                <w:color w:val="000000" w:themeColor="text1"/>
                <w:szCs w:val="21"/>
              </w:rPr>
            </w:pPr>
            <w:r w:rsidRPr="0014520E">
              <w:rPr>
                <w:rFonts w:ascii="宋体" w:hAnsi="宋体" w:hint="eastAsia"/>
                <w:color w:val="000000" w:themeColor="text1"/>
                <w:szCs w:val="21"/>
              </w:rPr>
              <w:t>中信国安盟固利动力科技有限公司</w:t>
            </w:r>
          </w:p>
        </w:tc>
      </w:tr>
      <w:tr w:rsidR="00E33636" w:rsidRPr="0014520E">
        <w:trPr>
          <w:trHeight w:val="455"/>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2</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招标</w:t>
            </w:r>
            <w:r w:rsidRPr="0014520E">
              <w:rPr>
                <w:rFonts w:ascii="宋体" w:hAnsi="宋体"/>
                <w:color w:val="000000" w:themeColor="text1"/>
                <w:szCs w:val="21"/>
              </w:rPr>
              <w:t>内容</w:t>
            </w:r>
          </w:p>
        </w:tc>
        <w:tc>
          <w:tcPr>
            <w:tcW w:w="5522" w:type="dxa"/>
            <w:vAlign w:val="center"/>
          </w:tcPr>
          <w:p w:rsidR="00E33636" w:rsidRPr="0014520E" w:rsidRDefault="00EC407F" w:rsidP="00BF319C">
            <w:pPr>
              <w:snapToGrid w:val="0"/>
              <w:spacing w:line="340" w:lineRule="exact"/>
              <w:rPr>
                <w:rFonts w:ascii="宋体" w:hAnsi="宋体"/>
                <w:b/>
                <w:color w:val="000000" w:themeColor="text1"/>
                <w:szCs w:val="21"/>
              </w:rPr>
            </w:pPr>
            <w:r w:rsidRPr="0014520E">
              <w:rPr>
                <w:rFonts w:ascii="宋体" w:hAnsi="宋体" w:hint="eastAsia"/>
                <w:b/>
                <w:bCs/>
                <w:color w:val="000000" w:themeColor="text1"/>
                <w:szCs w:val="21"/>
              </w:rPr>
              <w:t>仿真软件</w:t>
            </w:r>
            <w:r w:rsidR="00B9598F" w:rsidRPr="0014520E">
              <w:rPr>
                <w:rFonts w:ascii="宋体" w:hAnsi="宋体" w:hint="eastAsia"/>
                <w:b/>
                <w:bCs/>
                <w:color w:val="000000" w:themeColor="text1"/>
                <w:szCs w:val="21"/>
              </w:rPr>
              <w:t>（结构+流体+优化）</w:t>
            </w:r>
          </w:p>
        </w:tc>
      </w:tr>
      <w:tr w:rsidR="00E33636" w:rsidRPr="0014520E">
        <w:trPr>
          <w:trHeight w:val="455"/>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3</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招标数量</w:t>
            </w:r>
          </w:p>
        </w:tc>
        <w:tc>
          <w:tcPr>
            <w:tcW w:w="5522" w:type="dxa"/>
            <w:vAlign w:val="center"/>
          </w:tcPr>
          <w:p w:rsidR="00E33636" w:rsidRPr="0014520E" w:rsidRDefault="00395748" w:rsidP="00AC1980">
            <w:pPr>
              <w:overflowPunct w:val="0"/>
              <w:spacing w:line="340" w:lineRule="exact"/>
              <w:rPr>
                <w:rFonts w:ascii="宋体" w:hAnsi="宋体"/>
                <w:b/>
                <w:color w:val="000000" w:themeColor="text1"/>
                <w:szCs w:val="21"/>
              </w:rPr>
            </w:pPr>
            <w:r w:rsidRPr="0014520E">
              <w:rPr>
                <w:rFonts w:ascii="宋体" w:hAnsi="宋体" w:hint="eastAsia"/>
                <w:b/>
                <w:color w:val="000000" w:themeColor="text1"/>
                <w:szCs w:val="21"/>
              </w:rPr>
              <w:t>各</w:t>
            </w:r>
            <w:r w:rsidR="00EC407F" w:rsidRPr="0014520E">
              <w:rPr>
                <w:rFonts w:ascii="宋体" w:hAnsi="宋体" w:hint="eastAsia"/>
                <w:b/>
                <w:color w:val="000000" w:themeColor="text1"/>
                <w:szCs w:val="21"/>
              </w:rPr>
              <w:t>1</w:t>
            </w:r>
            <w:r w:rsidR="000E1F04" w:rsidRPr="0014520E">
              <w:rPr>
                <w:rFonts w:ascii="宋体" w:hAnsi="宋体" w:hint="eastAsia"/>
                <w:b/>
                <w:color w:val="000000" w:themeColor="text1"/>
                <w:szCs w:val="21"/>
              </w:rPr>
              <w:t>套</w:t>
            </w:r>
          </w:p>
        </w:tc>
      </w:tr>
      <w:tr w:rsidR="00E33636" w:rsidRPr="0014520E">
        <w:trPr>
          <w:trHeight w:val="420"/>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4</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招标文件领取或发放</w:t>
            </w:r>
          </w:p>
        </w:tc>
        <w:tc>
          <w:tcPr>
            <w:tcW w:w="5522"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投标人到招标人采购部门领取或招标人以电子邮件方式发送给投标人</w:t>
            </w:r>
          </w:p>
        </w:tc>
      </w:tr>
      <w:tr w:rsidR="00E33636" w:rsidRPr="0014520E">
        <w:trPr>
          <w:trHeight w:val="1049"/>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5</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招标文件的澄清</w:t>
            </w:r>
          </w:p>
        </w:tc>
        <w:tc>
          <w:tcPr>
            <w:tcW w:w="5522" w:type="dxa"/>
            <w:vAlign w:val="bottom"/>
          </w:tcPr>
          <w:p w:rsidR="00E33636" w:rsidRPr="0014520E" w:rsidRDefault="00804CE3">
            <w:pPr>
              <w:spacing w:line="340" w:lineRule="exact"/>
              <w:rPr>
                <w:rFonts w:ascii="宋体" w:hAnsi="宋体"/>
                <w:color w:val="000000" w:themeColor="text1"/>
              </w:rPr>
            </w:pPr>
            <w:r w:rsidRPr="0014520E">
              <w:rPr>
                <w:rFonts w:ascii="宋体" w:hAnsi="宋体"/>
                <w:color w:val="000000" w:themeColor="text1"/>
                <w:szCs w:val="21"/>
              </w:rPr>
              <w:t>投标</w:t>
            </w:r>
            <w:r w:rsidRPr="0014520E">
              <w:rPr>
                <w:rFonts w:ascii="宋体" w:hAnsi="宋体" w:hint="eastAsia"/>
                <w:color w:val="000000" w:themeColor="text1"/>
                <w:szCs w:val="21"/>
              </w:rPr>
              <w:t>人</w:t>
            </w:r>
            <w:r w:rsidRPr="0014520E">
              <w:rPr>
                <w:rFonts w:ascii="宋体" w:hAnsi="宋体"/>
                <w:color w:val="000000" w:themeColor="text1"/>
                <w:szCs w:val="21"/>
              </w:rPr>
              <w:t>对招标文件如有疑问，</w:t>
            </w:r>
            <w:r w:rsidRPr="0014520E">
              <w:rPr>
                <w:rFonts w:ascii="宋体" w:hAnsi="宋体" w:hint="eastAsia"/>
                <w:color w:val="000000" w:themeColor="text1"/>
                <w:szCs w:val="21"/>
              </w:rPr>
              <w:t>请在投标截止日四天以前，向招标人提出，招标人将在投标截止日二天以前，在网上进行公开说明或回答。重复性问题或是超过期限时间提出的疑问，招标人将不保证提供答复或说明</w:t>
            </w:r>
          </w:p>
        </w:tc>
      </w:tr>
      <w:tr w:rsidR="00E33636" w:rsidRPr="0014520E">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6</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招标文件变更方式</w:t>
            </w:r>
          </w:p>
        </w:tc>
        <w:tc>
          <w:tcPr>
            <w:tcW w:w="5522" w:type="dxa"/>
            <w:vAlign w:val="bottom"/>
          </w:tcPr>
          <w:p w:rsidR="00E33636" w:rsidRPr="0014520E" w:rsidRDefault="00804CE3">
            <w:pPr>
              <w:pStyle w:val="a8"/>
              <w:overflowPunct w:val="0"/>
              <w:spacing w:line="340" w:lineRule="exact"/>
              <w:rPr>
                <w:color w:val="000000" w:themeColor="text1"/>
                <w:sz w:val="21"/>
                <w:szCs w:val="21"/>
              </w:rPr>
            </w:pPr>
            <w:r w:rsidRPr="0014520E">
              <w:rPr>
                <w:rFonts w:hint="eastAsia"/>
                <w:color w:val="000000" w:themeColor="text1"/>
                <w:sz w:val="21"/>
                <w:szCs w:val="21"/>
              </w:rPr>
              <w:t>招标文件内容如果有任何修改变更，将以书面形式向投标人发布。招标人将不保证提供投标人个别通知的服务，请投标人自行关注招标人官方网站的招标信息</w:t>
            </w:r>
          </w:p>
        </w:tc>
      </w:tr>
      <w:tr w:rsidR="00E33636" w:rsidRPr="0014520E">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7</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投标文件装订要求</w:t>
            </w:r>
          </w:p>
        </w:tc>
        <w:tc>
          <w:tcPr>
            <w:tcW w:w="5522" w:type="dxa"/>
            <w:vAlign w:val="bottom"/>
          </w:tcPr>
          <w:p w:rsidR="00E33636" w:rsidRPr="0014520E" w:rsidRDefault="00804CE3">
            <w:pPr>
              <w:pStyle w:val="aa"/>
              <w:spacing w:line="340" w:lineRule="exact"/>
              <w:rPr>
                <w:rFonts w:hAnsi="宋体"/>
                <w:b/>
                <w:color w:val="000000" w:themeColor="text1"/>
                <w:szCs w:val="21"/>
              </w:rPr>
            </w:pPr>
            <w:r w:rsidRPr="0014520E">
              <w:rPr>
                <w:rFonts w:hAnsi="宋体" w:hint="eastAsia"/>
                <w:b/>
                <w:color w:val="000000" w:themeColor="text1"/>
                <w:szCs w:val="21"/>
              </w:rPr>
              <w:t>文件分成三部分，分别为资格文件、技术文件和商务标文件，依照招标文件规范对商务标文件进行加密处理</w:t>
            </w:r>
          </w:p>
        </w:tc>
      </w:tr>
      <w:tr w:rsidR="00E33636" w:rsidRPr="0014520E">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8</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投标文件递交方式</w:t>
            </w:r>
          </w:p>
        </w:tc>
        <w:tc>
          <w:tcPr>
            <w:tcW w:w="5522" w:type="dxa"/>
            <w:vAlign w:val="bottom"/>
          </w:tcPr>
          <w:p w:rsidR="00E33636" w:rsidRPr="0014520E" w:rsidRDefault="00804CE3">
            <w:pPr>
              <w:pStyle w:val="a8"/>
              <w:overflowPunct w:val="0"/>
              <w:spacing w:line="340" w:lineRule="exact"/>
              <w:rPr>
                <w:b/>
                <w:color w:val="000000" w:themeColor="text1"/>
                <w:sz w:val="21"/>
                <w:szCs w:val="21"/>
              </w:rPr>
            </w:pPr>
            <w:r w:rsidRPr="0014520E">
              <w:rPr>
                <w:b/>
                <w:color w:val="000000" w:themeColor="text1"/>
                <w:sz w:val="21"/>
                <w:szCs w:val="21"/>
              </w:rPr>
              <w:t>投标文件</w:t>
            </w:r>
            <w:r w:rsidRPr="0014520E">
              <w:rPr>
                <w:rFonts w:hint="eastAsia"/>
                <w:b/>
                <w:color w:val="000000" w:themeColor="text1"/>
                <w:sz w:val="21"/>
                <w:szCs w:val="21"/>
              </w:rPr>
              <w:t>共一正三副，</w:t>
            </w:r>
            <w:r w:rsidRPr="0014520E">
              <w:rPr>
                <w:b/>
                <w:color w:val="000000" w:themeColor="text1"/>
                <w:sz w:val="21"/>
                <w:szCs w:val="21"/>
              </w:rPr>
              <w:t>投标文件</w:t>
            </w:r>
            <w:r w:rsidRPr="0014520E">
              <w:rPr>
                <w:rFonts w:hint="eastAsia"/>
                <w:b/>
                <w:color w:val="000000" w:themeColor="text1"/>
                <w:sz w:val="21"/>
                <w:szCs w:val="21"/>
              </w:rPr>
              <w:t>依照招标文件规范进行密封后，在投标截止时间之前专人提交或特快专递提交招标人。</w:t>
            </w:r>
          </w:p>
        </w:tc>
      </w:tr>
      <w:tr w:rsidR="00E33636" w:rsidRPr="0014520E">
        <w:trPr>
          <w:trHeight w:val="323"/>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9</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color w:val="000000" w:themeColor="text1"/>
                <w:szCs w:val="21"/>
              </w:rPr>
              <w:t>投标</w:t>
            </w:r>
            <w:r w:rsidRPr="0014520E">
              <w:rPr>
                <w:rFonts w:ascii="宋体" w:hAnsi="宋体" w:hint="eastAsia"/>
                <w:color w:val="000000" w:themeColor="text1"/>
                <w:szCs w:val="21"/>
              </w:rPr>
              <w:t>文件</w:t>
            </w:r>
            <w:r w:rsidRPr="0014520E">
              <w:rPr>
                <w:rFonts w:ascii="宋体" w:hAnsi="宋体"/>
                <w:color w:val="000000" w:themeColor="text1"/>
                <w:szCs w:val="21"/>
              </w:rPr>
              <w:t>有效期</w:t>
            </w:r>
          </w:p>
        </w:tc>
        <w:tc>
          <w:tcPr>
            <w:tcW w:w="5522"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color w:val="000000" w:themeColor="text1"/>
                <w:szCs w:val="21"/>
              </w:rPr>
              <w:t>投标</w:t>
            </w:r>
            <w:r w:rsidRPr="0014520E">
              <w:rPr>
                <w:rFonts w:ascii="宋体" w:hAnsi="宋体" w:hint="eastAsia"/>
                <w:color w:val="000000" w:themeColor="text1"/>
                <w:szCs w:val="21"/>
              </w:rPr>
              <w:t>文件</w:t>
            </w:r>
            <w:r w:rsidRPr="0014520E">
              <w:rPr>
                <w:rFonts w:ascii="宋体" w:hAnsi="宋体"/>
                <w:color w:val="000000" w:themeColor="text1"/>
                <w:szCs w:val="21"/>
              </w:rPr>
              <w:t>有效期为</w:t>
            </w:r>
            <w:r w:rsidRPr="0014520E">
              <w:rPr>
                <w:rFonts w:ascii="宋体" w:hAnsi="宋体" w:hint="eastAsia"/>
                <w:color w:val="000000" w:themeColor="text1"/>
                <w:szCs w:val="21"/>
              </w:rPr>
              <w:t>九十</w:t>
            </w:r>
            <w:r w:rsidRPr="0014520E">
              <w:rPr>
                <w:rFonts w:ascii="宋体" w:hAnsi="宋体"/>
                <w:color w:val="000000" w:themeColor="text1"/>
                <w:szCs w:val="21"/>
              </w:rPr>
              <w:t>天（日历日）</w:t>
            </w:r>
            <w:r w:rsidRPr="0014520E">
              <w:rPr>
                <w:rFonts w:ascii="宋体" w:hAnsi="宋体" w:hint="eastAsia"/>
                <w:color w:val="000000" w:themeColor="text1"/>
                <w:szCs w:val="21"/>
              </w:rPr>
              <w:t>，自投标截止日期起算</w:t>
            </w:r>
          </w:p>
        </w:tc>
      </w:tr>
      <w:tr w:rsidR="00E33636" w:rsidRPr="0014520E">
        <w:tc>
          <w:tcPr>
            <w:tcW w:w="720" w:type="dxa"/>
            <w:vAlign w:val="center"/>
          </w:tcPr>
          <w:p w:rsidR="00E33636" w:rsidRPr="0014520E" w:rsidRDefault="00804CE3">
            <w:pPr>
              <w:overflowPunct w:val="0"/>
              <w:spacing w:line="340" w:lineRule="exact"/>
              <w:jc w:val="center"/>
              <w:rPr>
                <w:rFonts w:ascii="宋体" w:hAnsi="宋体"/>
                <w:b/>
                <w:color w:val="000000" w:themeColor="text1"/>
                <w:szCs w:val="21"/>
              </w:rPr>
            </w:pPr>
            <w:r w:rsidRPr="0014520E">
              <w:rPr>
                <w:rFonts w:ascii="宋体" w:hAnsi="宋体" w:hint="eastAsia"/>
                <w:b/>
                <w:color w:val="000000" w:themeColor="text1"/>
                <w:szCs w:val="21"/>
              </w:rPr>
              <w:t>10</w:t>
            </w:r>
          </w:p>
        </w:tc>
        <w:tc>
          <w:tcPr>
            <w:tcW w:w="2303" w:type="dxa"/>
            <w:vAlign w:val="center"/>
          </w:tcPr>
          <w:p w:rsidR="00E33636" w:rsidRPr="0014520E" w:rsidRDefault="00804CE3">
            <w:pPr>
              <w:overflowPunct w:val="0"/>
              <w:spacing w:line="340" w:lineRule="exact"/>
              <w:rPr>
                <w:rFonts w:ascii="宋体" w:hAnsi="宋体"/>
                <w:b/>
                <w:color w:val="000000" w:themeColor="text1"/>
                <w:szCs w:val="21"/>
              </w:rPr>
            </w:pPr>
            <w:r w:rsidRPr="0014520E">
              <w:rPr>
                <w:rFonts w:ascii="宋体" w:hAnsi="宋体" w:hint="eastAsia"/>
                <w:b/>
                <w:color w:val="000000" w:themeColor="text1"/>
                <w:szCs w:val="21"/>
              </w:rPr>
              <w:t>投标费用</w:t>
            </w:r>
          </w:p>
        </w:tc>
        <w:tc>
          <w:tcPr>
            <w:tcW w:w="5522" w:type="dxa"/>
            <w:vAlign w:val="bottom"/>
          </w:tcPr>
          <w:p w:rsidR="00E33636" w:rsidRPr="0014520E" w:rsidRDefault="00804CE3">
            <w:pPr>
              <w:pStyle w:val="a8"/>
              <w:overflowPunct w:val="0"/>
              <w:spacing w:line="340" w:lineRule="exact"/>
              <w:rPr>
                <w:b/>
                <w:color w:val="000000" w:themeColor="text1"/>
                <w:sz w:val="21"/>
                <w:szCs w:val="21"/>
              </w:rPr>
            </w:pPr>
            <w:r w:rsidRPr="0014520E">
              <w:rPr>
                <w:b/>
                <w:color w:val="000000" w:themeColor="text1"/>
                <w:sz w:val="21"/>
                <w:szCs w:val="21"/>
              </w:rPr>
              <w:t>投标保证金为人民币</w:t>
            </w:r>
            <w:r w:rsidR="00B9598F" w:rsidRPr="0014520E">
              <w:rPr>
                <w:rFonts w:hint="eastAsia"/>
                <w:b/>
                <w:color w:val="000000" w:themeColor="text1"/>
                <w:sz w:val="21"/>
                <w:szCs w:val="21"/>
              </w:rPr>
              <w:t>100000.00</w:t>
            </w:r>
            <w:r w:rsidRPr="0014520E">
              <w:rPr>
                <w:b/>
                <w:color w:val="000000" w:themeColor="text1"/>
                <w:sz w:val="21"/>
                <w:szCs w:val="21"/>
              </w:rPr>
              <w:t>元整</w:t>
            </w:r>
          </w:p>
          <w:p w:rsidR="00E33636" w:rsidRPr="0014520E" w:rsidRDefault="00804CE3">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上述款项缴纳方式：电汇交纳（1.汇款单位请与投标单位名称一致，不接受现金；2.已有供货的投标人请出示财务证明：即贵公司同意从我公司应付账款中扣除壹</w:t>
            </w:r>
            <w:r w:rsidR="00B9598F" w:rsidRPr="0014520E">
              <w:rPr>
                <w:rFonts w:ascii="宋体" w:hAnsi="宋体" w:hint="eastAsia"/>
                <w:color w:val="000000" w:themeColor="text1"/>
                <w:szCs w:val="21"/>
              </w:rPr>
              <w:t>拾</w:t>
            </w:r>
            <w:r w:rsidRPr="0014520E">
              <w:rPr>
                <w:rFonts w:ascii="宋体" w:hAnsi="宋体" w:hint="eastAsia"/>
                <w:color w:val="000000" w:themeColor="text1"/>
                <w:szCs w:val="21"/>
              </w:rPr>
              <w:t>万元作为本次投标的保证金，并加盖贵公司财务公章，凭证明，具有投标资格）</w:t>
            </w:r>
          </w:p>
          <w:p w:rsidR="00B9598F" w:rsidRPr="0014520E" w:rsidRDefault="00804CE3" w:rsidP="00B9598F">
            <w:pPr>
              <w:overflowPunct w:val="0"/>
              <w:spacing w:line="340" w:lineRule="exact"/>
              <w:rPr>
                <w:rFonts w:ascii="宋体" w:hAnsi="宋体"/>
                <w:color w:val="000000" w:themeColor="text1"/>
                <w:szCs w:val="21"/>
              </w:rPr>
            </w:pPr>
            <w:r w:rsidRPr="0014520E">
              <w:rPr>
                <w:rFonts w:ascii="宋体" w:hAnsi="宋体" w:hint="eastAsia"/>
                <w:color w:val="000000" w:themeColor="text1"/>
                <w:szCs w:val="21"/>
              </w:rPr>
              <w:t>上述款项缴</w:t>
            </w:r>
            <w:r w:rsidRPr="0014520E">
              <w:rPr>
                <w:rFonts w:ascii="宋体" w:hAnsi="宋体"/>
                <w:color w:val="000000" w:themeColor="text1"/>
                <w:szCs w:val="21"/>
              </w:rPr>
              <w:t>纳</w:t>
            </w:r>
            <w:r w:rsidRPr="0014520E">
              <w:rPr>
                <w:rFonts w:ascii="宋体" w:hAnsi="宋体" w:hint="eastAsia"/>
                <w:color w:val="000000" w:themeColor="text1"/>
                <w:szCs w:val="21"/>
              </w:rPr>
              <w:t>账号</w:t>
            </w:r>
            <w:r w:rsidRPr="0014520E">
              <w:rPr>
                <w:rFonts w:ascii="宋体" w:hAnsi="宋体"/>
                <w:color w:val="000000" w:themeColor="text1"/>
                <w:szCs w:val="21"/>
              </w:rPr>
              <w:t>：</w:t>
            </w:r>
          </w:p>
          <w:p w:rsidR="00B9598F" w:rsidRPr="0014520E" w:rsidRDefault="00B9598F" w:rsidP="00B9598F">
            <w:pPr>
              <w:tabs>
                <w:tab w:val="left" w:pos="720"/>
              </w:tabs>
              <w:autoSpaceDE w:val="0"/>
              <w:autoSpaceDN w:val="0"/>
              <w:adjustRightInd w:val="0"/>
              <w:spacing w:line="540" w:lineRule="auto"/>
              <w:ind w:left="720" w:hanging="720"/>
              <w:rPr>
                <w:rFonts w:asciiTheme="minorEastAsia" w:eastAsiaTheme="minorEastAsia" w:hAnsiTheme="minorEastAsia"/>
                <w:b/>
                <w:color w:val="000000" w:themeColor="text1"/>
                <w:szCs w:val="21"/>
                <w:lang w:val="zh-CN"/>
              </w:rPr>
            </w:pPr>
            <w:r w:rsidRPr="0014520E">
              <w:rPr>
                <w:rFonts w:asciiTheme="minorEastAsia" w:eastAsiaTheme="minorEastAsia" w:hAnsiTheme="minorEastAsia" w:hint="eastAsia"/>
                <w:b/>
                <w:color w:val="000000" w:themeColor="text1"/>
                <w:szCs w:val="21"/>
                <w:lang w:val="zh-CN"/>
              </w:rPr>
              <w:t>全  称：中信国安盟固利动力科技有限公司</w:t>
            </w:r>
          </w:p>
          <w:p w:rsidR="00B9598F" w:rsidRPr="0014520E" w:rsidRDefault="00B9598F" w:rsidP="00B9598F">
            <w:pPr>
              <w:tabs>
                <w:tab w:val="left" w:pos="720"/>
              </w:tabs>
              <w:autoSpaceDE w:val="0"/>
              <w:autoSpaceDN w:val="0"/>
              <w:adjustRightInd w:val="0"/>
              <w:spacing w:line="540" w:lineRule="auto"/>
              <w:ind w:left="720" w:hanging="720"/>
              <w:rPr>
                <w:rFonts w:asciiTheme="minorEastAsia" w:eastAsiaTheme="minorEastAsia" w:hAnsiTheme="minorEastAsia"/>
                <w:b/>
                <w:color w:val="000000" w:themeColor="text1"/>
                <w:szCs w:val="21"/>
                <w:lang w:val="zh-CN"/>
              </w:rPr>
            </w:pPr>
            <w:r w:rsidRPr="0014520E">
              <w:rPr>
                <w:rFonts w:asciiTheme="minorEastAsia" w:eastAsiaTheme="minorEastAsia" w:hAnsiTheme="minorEastAsia" w:hint="eastAsia"/>
                <w:b/>
                <w:color w:val="000000" w:themeColor="text1"/>
                <w:szCs w:val="21"/>
                <w:lang w:val="zh-CN"/>
              </w:rPr>
              <w:t>开户行：工行昌平支行营业部</w:t>
            </w:r>
          </w:p>
          <w:p w:rsidR="00E33636" w:rsidRPr="0014520E" w:rsidRDefault="00B9598F" w:rsidP="00B9598F">
            <w:pPr>
              <w:tabs>
                <w:tab w:val="left" w:pos="720"/>
              </w:tabs>
              <w:autoSpaceDE w:val="0"/>
              <w:autoSpaceDN w:val="0"/>
              <w:adjustRightInd w:val="0"/>
              <w:spacing w:line="540" w:lineRule="auto"/>
              <w:ind w:left="720" w:hanging="720"/>
              <w:rPr>
                <w:rFonts w:asciiTheme="minorEastAsia" w:eastAsiaTheme="minorEastAsia" w:hAnsiTheme="minorEastAsia"/>
                <w:color w:val="000000" w:themeColor="text1"/>
                <w:szCs w:val="21"/>
                <w:lang w:val="zh-CN"/>
              </w:rPr>
            </w:pPr>
            <w:r w:rsidRPr="0014520E">
              <w:rPr>
                <w:rFonts w:asciiTheme="minorEastAsia" w:eastAsiaTheme="minorEastAsia" w:hAnsiTheme="minorEastAsia" w:hint="eastAsia"/>
                <w:b/>
                <w:color w:val="000000" w:themeColor="text1"/>
                <w:szCs w:val="21"/>
                <w:lang w:val="zh-CN"/>
              </w:rPr>
              <w:t>账  号：</w:t>
            </w:r>
            <w:r w:rsidRPr="0014520E">
              <w:rPr>
                <w:rFonts w:asciiTheme="minorEastAsia" w:eastAsiaTheme="minorEastAsia" w:hAnsiTheme="minorEastAsia"/>
                <w:b/>
                <w:color w:val="000000" w:themeColor="text1"/>
                <w:szCs w:val="21"/>
              </w:rPr>
              <w:t>0200048909200013866</w:t>
            </w:r>
            <w:r w:rsidR="00804CE3" w:rsidRPr="0014520E">
              <w:rPr>
                <w:rFonts w:asciiTheme="minorEastAsia" w:eastAsiaTheme="minorEastAsia" w:hAnsiTheme="minorEastAsia" w:hint="eastAsia"/>
                <w:b/>
                <w:color w:val="000000" w:themeColor="text1"/>
                <w:szCs w:val="21"/>
              </w:rPr>
              <w:t xml:space="preserve"> </w:t>
            </w:r>
          </w:p>
        </w:tc>
      </w:tr>
      <w:tr w:rsidR="00E33636" w:rsidRPr="0014520E">
        <w:trPr>
          <w:trHeight w:val="407"/>
        </w:trPr>
        <w:tc>
          <w:tcPr>
            <w:tcW w:w="720" w:type="dxa"/>
            <w:vAlign w:val="center"/>
          </w:tcPr>
          <w:p w:rsidR="00E33636" w:rsidRPr="0014520E" w:rsidRDefault="00804CE3">
            <w:pPr>
              <w:overflowPunct w:val="0"/>
              <w:spacing w:line="340" w:lineRule="exact"/>
              <w:jc w:val="center"/>
              <w:rPr>
                <w:rFonts w:ascii="宋体" w:hAnsi="宋体"/>
                <w:color w:val="000000" w:themeColor="text1"/>
                <w:szCs w:val="21"/>
              </w:rPr>
            </w:pPr>
            <w:r w:rsidRPr="0014520E">
              <w:rPr>
                <w:rFonts w:ascii="宋体" w:hAnsi="宋体" w:hint="eastAsia"/>
                <w:color w:val="000000" w:themeColor="text1"/>
                <w:szCs w:val="21"/>
              </w:rPr>
              <w:t>11</w:t>
            </w:r>
          </w:p>
        </w:tc>
        <w:tc>
          <w:tcPr>
            <w:tcW w:w="2303" w:type="dxa"/>
            <w:vAlign w:val="center"/>
          </w:tcPr>
          <w:p w:rsidR="00E33636" w:rsidRPr="0014520E" w:rsidRDefault="00804CE3">
            <w:pPr>
              <w:overflowPunct w:val="0"/>
              <w:spacing w:line="340" w:lineRule="exact"/>
              <w:rPr>
                <w:rFonts w:ascii="宋体" w:hAnsi="宋体"/>
                <w:color w:val="000000" w:themeColor="text1"/>
                <w:szCs w:val="21"/>
              </w:rPr>
            </w:pPr>
            <w:r w:rsidRPr="0014520E">
              <w:rPr>
                <w:rFonts w:ascii="宋体" w:hAnsi="宋体"/>
                <w:color w:val="000000" w:themeColor="text1"/>
                <w:szCs w:val="21"/>
              </w:rPr>
              <w:t xml:space="preserve">投标截止时间： </w:t>
            </w:r>
          </w:p>
        </w:tc>
        <w:tc>
          <w:tcPr>
            <w:tcW w:w="5522" w:type="dxa"/>
            <w:vAlign w:val="center"/>
          </w:tcPr>
          <w:p w:rsidR="00E33636" w:rsidRPr="0014520E" w:rsidRDefault="00804CE3" w:rsidP="00B9598F">
            <w:pPr>
              <w:overflowPunct w:val="0"/>
              <w:spacing w:line="340" w:lineRule="exact"/>
              <w:rPr>
                <w:rFonts w:ascii="宋体" w:hAnsi="宋体"/>
                <w:b/>
                <w:color w:val="000000" w:themeColor="text1"/>
                <w:szCs w:val="21"/>
              </w:rPr>
            </w:pPr>
            <w:r w:rsidRPr="0014520E">
              <w:rPr>
                <w:rFonts w:ascii="宋体" w:hAnsi="宋体" w:hint="eastAsia"/>
                <w:b/>
                <w:color w:val="000000" w:themeColor="text1"/>
                <w:szCs w:val="21"/>
              </w:rPr>
              <w:t>201</w:t>
            </w:r>
            <w:r w:rsidR="00756C56" w:rsidRPr="0014520E">
              <w:rPr>
                <w:rFonts w:ascii="宋体" w:hAnsi="宋体" w:hint="eastAsia"/>
                <w:b/>
                <w:color w:val="000000" w:themeColor="text1"/>
                <w:szCs w:val="21"/>
              </w:rPr>
              <w:t>7</w:t>
            </w:r>
            <w:r w:rsidRPr="0014520E">
              <w:rPr>
                <w:rFonts w:ascii="宋体" w:hAnsi="宋体" w:hint="eastAsia"/>
                <w:b/>
                <w:color w:val="000000" w:themeColor="text1"/>
                <w:szCs w:val="21"/>
              </w:rPr>
              <w:t>年</w:t>
            </w:r>
            <w:r w:rsidR="00EC407F" w:rsidRPr="0014520E">
              <w:rPr>
                <w:rFonts w:ascii="宋体" w:hAnsi="宋体" w:hint="eastAsia"/>
                <w:b/>
                <w:color w:val="000000" w:themeColor="text1"/>
                <w:szCs w:val="21"/>
              </w:rPr>
              <w:t>8</w:t>
            </w:r>
            <w:r w:rsidRPr="0014520E">
              <w:rPr>
                <w:rFonts w:ascii="宋体" w:hAnsi="宋体" w:hint="eastAsia"/>
                <w:b/>
                <w:color w:val="000000" w:themeColor="text1"/>
                <w:szCs w:val="21"/>
              </w:rPr>
              <w:t>月</w:t>
            </w:r>
            <w:r w:rsidR="00EC407F" w:rsidRPr="0014520E">
              <w:rPr>
                <w:rFonts w:ascii="宋体" w:hAnsi="宋体" w:hint="eastAsia"/>
                <w:b/>
                <w:color w:val="000000" w:themeColor="text1"/>
                <w:szCs w:val="21"/>
              </w:rPr>
              <w:t xml:space="preserve"> </w:t>
            </w:r>
            <w:r w:rsidR="00B9598F" w:rsidRPr="0014520E">
              <w:rPr>
                <w:rFonts w:ascii="宋体" w:hAnsi="宋体" w:hint="eastAsia"/>
                <w:b/>
                <w:color w:val="000000" w:themeColor="text1"/>
                <w:szCs w:val="21"/>
              </w:rPr>
              <w:t>28</w:t>
            </w:r>
            <w:r w:rsidR="00EC407F" w:rsidRPr="0014520E">
              <w:rPr>
                <w:rFonts w:ascii="宋体" w:hAnsi="宋体" w:hint="eastAsia"/>
                <w:b/>
                <w:color w:val="000000" w:themeColor="text1"/>
                <w:szCs w:val="21"/>
              </w:rPr>
              <w:t xml:space="preserve"> </w:t>
            </w:r>
            <w:r w:rsidRPr="0014520E">
              <w:rPr>
                <w:rFonts w:ascii="宋体" w:hAnsi="宋体" w:hint="eastAsia"/>
                <w:b/>
                <w:color w:val="000000" w:themeColor="text1"/>
                <w:szCs w:val="21"/>
              </w:rPr>
              <w:t>日</w:t>
            </w:r>
          </w:p>
        </w:tc>
      </w:tr>
    </w:tbl>
    <w:p w:rsidR="00E33636" w:rsidRPr="0014520E" w:rsidRDefault="00804CE3">
      <w:pPr>
        <w:overflowPunct w:val="0"/>
        <w:spacing w:line="360" w:lineRule="auto"/>
        <w:jc w:val="center"/>
        <w:outlineLvl w:val="0"/>
        <w:rPr>
          <w:rStyle w:val="1Char"/>
          <w:color w:val="000000" w:themeColor="text1"/>
          <w:sz w:val="28"/>
          <w:szCs w:val="28"/>
        </w:rPr>
      </w:pPr>
      <w:r w:rsidRPr="0014520E">
        <w:rPr>
          <w:rFonts w:hint="eastAsia"/>
          <w:color w:val="000000" w:themeColor="text1"/>
        </w:rPr>
        <w:br w:type="page"/>
      </w:r>
      <w:bookmarkStart w:id="3" w:name="_Toc19073"/>
      <w:bookmarkStart w:id="4" w:name="_Toc7456"/>
      <w:r w:rsidRPr="0014520E">
        <w:rPr>
          <w:rStyle w:val="1Char"/>
          <w:rFonts w:hint="eastAsia"/>
          <w:color w:val="000000" w:themeColor="text1"/>
          <w:sz w:val="28"/>
          <w:szCs w:val="28"/>
        </w:rPr>
        <w:lastRenderedPageBreak/>
        <w:t>第一章</w:t>
      </w:r>
      <w:r w:rsidRPr="0014520E">
        <w:rPr>
          <w:rStyle w:val="1Char"/>
          <w:rFonts w:hint="eastAsia"/>
          <w:color w:val="000000" w:themeColor="text1"/>
          <w:sz w:val="28"/>
          <w:szCs w:val="28"/>
        </w:rPr>
        <w:t xml:space="preserve"> </w:t>
      </w:r>
      <w:r w:rsidRPr="0014520E">
        <w:rPr>
          <w:rStyle w:val="1Char"/>
          <w:rFonts w:hint="eastAsia"/>
          <w:color w:val="000000" w:themeColor="text1"/>
          <w:sz w:val="28"/>
          <w:szCs w:val="28"/>
        </w:rPr>
        <w:t>投标须知</w:t>
      </w:r>
      <w:bookmarkEnd w:id="3"/>
      <w:bookmarkEnd w:id="4"/>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A 总则</w:t>
      </w:r>
    </w:p>
    <w:p w:rsidR="00E33636" w:rsidRPr="0014520E" w:rsidRDefault="00804CE3">
      <w:pPr>
        <w:rPr>
          <w:rFonts w:ascii="宋体" w:hAnsi="宋体" w:cs="宋体"/>
          <w:color w:val="000000" w:themeColor="text1"/>
          <w:szCs w:val="21"/>
        </w:rPr>
      </w:pPr>
      <w:bookmarkStart w:id="5" w:name="_Toc8039"/>
      <w:r w:rsidRPr="0014520E">
        <w:rPr>
          <w:rFonts w:ascii="宋体" w:hAnsi="宋体" w:cs="宋体" w:hint="eastAsia"/>
          <w:color w:val="000000" w:themeColor="text1"/>
          <w:szCs w:val="21"/>
        </w:rPr>
        <w:t>1. 说明</w:t>
      </w:r>
      <w:bookmarkEnd w:id="5"/>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1.1.本招标文件仅适用于本次采购活动。</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1.2.本次招标采购活动及因本次招标采购产生的合同受中国法律制约和保护。</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1.3.本次招标文件的解释权属于招标人。                                             </w:t>
      </w:r>
    </w:p>
    <w:p w:rsidR="00E33636" w:rsidRPr="0014520E" w:rsidRDefault="00804CE3">
      <w:pPr>
        <w:rPr>
          <w:rFonts w:ascii="宋体" w:hAnsi="宋体" w:cs="宋体"/>
          <w:color w:val="000000" w:themeColor="text1"/>
          <w:szCs w:val="21"/>
        </w:rPr>
      </w:pPr>
      <w:bookmarkStart w:id="6" w:name="_Toc29031"/>
      <w:bookmarkStart w:id="7" w:name="_Toc3393"/>
      <w:r w:rsidRPr="0014520E">
        <w:rPr>
          <w:rFonts w:ascii="宋体" w:hAnsi="宋体" w:cs="宋体" w:hint="eastAsia"/>
          <w:color w:val="000000" w:themeColor="text1"/>
          <w:szCs w:val="21"/>
        </w:rPr>
        <w:t>2. 词语释义</w:t>
      </w:r>
      <w:bookmarkEnd w:id="6"/>
      <w:bookmarkEnd w:id="7"/>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2.1.招标人：具体实施采购活动的法人或社会团体。</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2.2.投标人：经认定有资格响应招标，参加招标的法人或其他组织和自然人。</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2.3. 中标人：其投标能最大限度地满足招标文件中规定的各项标准，并能圆满地履行合同的，并收到《中标通知书》的投标人。</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2.4.货物：系指投标人按招标文件及投标文件规定，应向招标人提供的一切设备、备品、备件、工具、手册及其它有关技术资料和材料。</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2.5.服务：系指本次招标文件及投标文件规定投标人应承担的与提供货物和服务有关的辅助服务，比如运输、保险、安装、调试、提供技术援助、培训、配合措施、维修响应及合同中规定招标人应承担的其它义务。</w:t>
      </w: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8" w:name="_Toc30720"/>
      <w:bookmarkStart w:id="9" w:name="_Toc12828"/>
      <w:r w:rsidRPr="0014520E">
        <w:rPr>
          <w:rFonts w:ascii="宋体" w:hAnsi="宋体" w:cs="宋体" w:hint="eastAsia"/>
          <w:color w:val="000000" w:themeColor="text1"/>
          <w:szCs w:val="21"/>
        </w:rPr>
        <w:t>B 投标人</w:t>
      </w:r>
      <w:bookmarkEnd w:id="8"/>
      <w:bookmarkEnd w:id="9"/>
    </w:p>
    <w:p w:rsidR="00E33636" w:rsidRPr="0014520E" w:rsidRDefault="00804CE3">
      <w:pPr>
        <w:rPr>
          <w:rFonts w:ascii="宋体" w:hAnsi="宋体" w:cs="宋体"/>
          <w:color w:val="000000" w:themeColor="text1"/>
          <w:szCs w:val="21"/>
        </w:rPr>
      </w:pPr>
      <w:bookmarkStart w:id="10" w:name="_Toc26778"/>
      <w:bookmarkStart w:id="11" w:name="_Toc27382"/>
      <w:r w:rsidRPr="0014520E">
        <w:rPr>
          <w:rFonts w:ascii="宋体" w:hAnsi="宋体" w:cs="宋体" w:hint="eastAsia"/>
          <w:color w:val="000000" w:themeColor="text1"/>
          <w:szCs w:val="21"/>
        </w:rPr>
        <w:t>3. 合格投标人的条件</w:t>
      </w:r>
      <w:bookmarkEnd w:id="10"/>
      <w:bookmarkEnd w:id="11"/>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3.1.除非招标文件另有规定，否则合格的投标人应为在中华人民共和国境内注册，能够独立承担民事责任，有生产或供应能力的企业法人，提供的产品具有先进性和可靠性及良好的售后服务；</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3.2.完全满足招标文件的实质性要求；</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3.3.遵守有关的国家法律、法令和条例；</w:t>
      </w:r>
    </w:p>
    <w:p w:rsidR="00E33636" w:rsidRPr="0014520E" w:rsidRDefault="00804CE3">
      <w:pPr>
        <w:rPr>
          <w:rFonts w:ascii="宋体" w:hAnsi="宋体" w:cs="宋体"/>
          <w:color w:val="000000" w:themeColor="text1"/>
          <w:szCs w:val="21"/>
        </w:rPr>
      </w:pPr>
      <w:bookmarkStart w:id="12" w:name="_Toc23308"/>
      <w:bookmarkStart w:id="13" w:name="_Toc29912"/>
      <w:r w:rsidRPr="0014520E">
        <w:rPr>
          <w:rFonts w:ascii="宋体" w:hAnsi="宋体" w:cs="宋体" w:hint="eastAsia"/>
          <w:color w:val="000000" w:themeColor="text1"/>
          <w:szCs w:val="21"/>
        </w:rPr>
        <w:t>4. 投标人代表</w:t>
      </w:r>
      <w:bookmarkEnd w:id="12"/>
      <w:bookmarkEnd w:id="13"/>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指全权代表投标人参加投标活动并签署投标相关文件的人员。如果投标人代表不是法人代表，须持有《法人代表授权委托书》（详见第二章，招标格式文件）。 </w:t>
      </w:r>
    </w:p>
    <w:p w:rsidR="00E33636" w:rsidRPr="0014520E" w:rsidRDefault="00804CE3">
      <w:pPr>
        <w:rPr>
          <w:rFonts w:ascii="宋体" w:hAnsi="宋体" w:cs="宋体"/>
          <w:color w:val="000000" w:themeColor="text1"/>
          <w:szCs w:val="21"/>
        </w:rPr>
      </w:pPr>
      <w:bookmarkStart w:id="14" w:name="_Toc681"/>
      <w:bookmarkStart w:id="15" w:name="_Toc31186"/>
      <w:r w:rsidRPr="0014520E">
        <w:rPr>
          <w:rFonts w:ascii="宋体" w:hAnsi="宋体" w:cs="宋体" w:hint="eastAsia"/>
          <w:color w:val="000000" w:themeColor="text1"/>
          <w:szCs w:val="21"/>
        </w:rPr>
        <w:t>5. 费用</w:t>
      </w:r>
      <w:bookmarkEnd w:id="14"/>
      <w:bookmarkEnd w:id="15"/>
      <w:r w:rsidRPr="0014520E">
        <w:rPr>
          <w:rFonts w:ascii="宋体" w:hAnsi="宋体" w:cs="宋体" w:hint="eastAsia"/>
          <w:color w:val="000000" w:themeColor="text1"/>
          <w:szCs w:val="21"/>
        </w:rPr>
        <w:t xml:space="preserve"> </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无论投标过程中的做法和结果如何，投标人自行承担所有与参加投标有关的全部费用。</w:t>
      </w: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16" w:name="_Toc27626"/>
      <w:bookmarkStart w:id="17" w:name="_Toc814"/>
      <w:r w:rsidRPr="0014520E">
        <w:rPr>
          <w:rFonts w:ascii="宋体" w:hAnsi="宋体" w:cs="宋体" w:hint="eastAsia"/>
          <w:color w:val="000000" w:themeColor="text1"/>
          <w:szCs w:val="21"/>
        </w:rPr>
        <w:t>C 招标文件说明</w:t>
      </w:r>
      <w:bookmarkEnd w:id="16"/>
      <w:bookmarkEnd w:id="17"/>
    </w:p>
    <w:p w:rsidR="00E33636" w:rsidRPr="0014520E" w:rsidRDefault="00804CE3">
      <w:pPr>
        <w:rPr>
          <w:rFonts w:ascii="宋体" w:hAnsi="宋体" w:cs="宋体"/>
          <w:color w:val="000000" w:themeColor="text1"/>
          <w:szCs w:val="21"/>
        </w:rPr>
      </w:pPr>
      <w:bookmarkStart w:id="18" w:name="_Toc14605"/>
      <w:bookmarkStart w:id="19" w:name="_Toc23984"/>
      <w:r w:rsidRPr="0014520E">
        <w:rPr>
          <w:rFonts w:ascii="宋体" w:hAnsi="宋体" w:cs="宋体" w:hint="eastAsia"/>
          <w:color w:val="000000" w:themeColor="text1"/>
          <w:szCs w:val="21"/>
        </w:rPr>
        <w:t>6. 招标文件</w:t>
      </w:r>
      <w:bookmarkEnd w:id="18"/>
      <w:bookmarkEnd w:id="19"/>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rsidR="00E33636" w:rsidRPr="0014520E" w:rsidRDefault="00804CE3">
      <w:pPr>
        <w:rPr>
          <w:rFonts w:ascii="宋体" w:hAnsi="宋体" w:cs="宋体"/>
          <w:color w:val="000000" w:themeColor="text1"/>
          <w:szCs w:val="21"/>
        </w:rPr>
      </w:pPr>
      <w:bookmarkStart w:id="20" w:name="_Toc31584"/>
      <w:bookmarkStart w:id="21" w:name="_Toc27675"/>
      <w:r w:rsidRPr="0014520E">
        <w:rPr>
          <w:rFonts w:ascii="宋体" w:hAnsi="宋体" w:cs="宋体" w:hint="eastAsia"/>
          <w:color w:val="000000" w:themeColor="text1"/>
          <w:szCs w:val="21"/>
        </w:rPr>
        <w:t>7. 对招标文件的澄清</w:t>
      </w:r>
      <w:bookmarkEnd w:id="20"/>
      <w:bookmarkEnd w:id="21"/>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lastRenderedPageBreak/>
        <w:t>投标人对招标文件如有疑问，可要求澄清，应在本招标文件规定的时间内，以规定方式通知招标人。招标人将视情况采用适当方式予以答复。</w:t>
      </w:r>
    </w:p>
    <w:p w:rsidR="00E33636" w:rsidRPr="0014520E" w:rsidRDefault="00804CE3">
      <w:pPr>
        <w:rPr>
          <w:rFonts w:ascii="宋体" w:hAnsi="宋体" w:cs="宋体"/>
          <w:color w:val="000000" w:themeColor="text1"/>
          <w:szCs w:val="21"/>
        </w:rPr>
      </w:pPr>
      <w:bookmarkStart w:id="22" w:name="_Toc10722"/>
      <w:bookmarkStart w:id="23" w:name="_Toc8693"/>
      <w:r w:rsidRPr="0014520E">
        <w:rPr>
          <w:rFonts w:ascii="宋体" w:hAnsi="宋体" w:cs="宋体" w:hint="eastAsia"/>
          <w:color w:val="000000" w:themeColor="text1"/>
          <w:szCs w:val="21"/>
        </w:rPr>
        <w:t>8. 招标文件的修改</w:t>
      </w:r>
      <w:bookmarkEnd w:id="22"/>
      <w:bookmarkEnd w:id="23"/>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8.1.在本招标文件规定的时间内，招标人无论出于自己的考虑，还是出于对投标人提问的澄清，均可对招标文件用变更通知的方式进行修改。</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24" w:name="_Toc9695"/>
      <w:bookmarkStart w:id="25" w:name="_Toc27720"/>
      <w:r w:rsidRPr="0014520E">
        <w:rPr>
          <w:rFonts w:ascii="宋体" w:hAnsi="宋体" w:cs="宋体" w:hint="eastAsia"/>
          <w:color w:val="000000" w:themeColor="text1"/>
          <w:szCs w:val="21"/>
        </w:rPr>
        <w:t>D投标文件说明</w:t>
      </w:r>
      <w:bookmarkEnd w:id="24"/>
      <w:bookmarkEnd w:id="25"/>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9．要求</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投标人应仔细阅读招标文件的所有内容，按招标文件的要求制作投标文件，并保证所提供全部资料的真实性，否则其投标可能被拒绝。</w:t>
      </w:r>
    </w:p>
    <w:p w:rsidR="00E33636" w:rsidRPr="0014520E" w:rsidRDefault="00804CE3">
      <w:pPr>
        <w:rPr>
          <w:rFonts w:ascii="宋体" w:hAnsi="宋体" w:cs="宋体"/>
          <w:color w:val="000000" w:themeColor="text1"/>
          <w:szCs w:val="21"/>
        </w:rPr>
      </w:pPr>
      <w:bookmarkStart w:id="26" w:name="_Toc9100"/>
      <w:bookmarkStart w:id="27" w:name="_Toc23579"/>
      <w:r w:rsidRPr="0014520E">
        <w:rPr>
          <w:rFonts w:ascii="宋体" w:hAnsi="宋体" w:cs="宋体" w:hint="eastAsia"/>
          <w:color w:val="000000" w:themeColor="text1"/>
          <w:szCs w:val="21"/>
        </w:rPr>
        <w:t>10. 投标文件计量单位和使用文字</w:t>
      </w:r>
      <w:bookmarkEnd w:id="26"/>
      <w:bookmarkEnd w:id="27"/>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10.1.投标人制作的投标文件所使用的计量单位，除招标文件中有特殊要求外，均应使用中华人民共和国法定计量单位。</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10.2.投标文件应使用中文编制。投标文件中必须使用其他文字的，必须附有中文译本。对于未附有中文译本和中文译本不准确的投标文件所可能引起对投标人不利的后果，招标人及招标代理机构概不负责。</w:t>
      </w:r>
    </w:p>
    <w:p w:rsidR="00E33636" w:rsidRPr="0014520E" w:rsidRDefault="00804CE3">
      <w:pPr>
        <w:rPr>
          <w:rFonts w:ascii="宋体" w:hAnsi="宋体" w:cs="宋体"/>
          <w:color w:val="000000" w:themeColor="text1"/>
          <w:szCs w:val="21"/>
        </w:rPr>
      </w:pPr>
      <w:bookmarkStart w:id="28" w:name="_Toc32010"/>
      <w:bookmarkStart w:id="29" w:name="_Toc10482"/>
      <w:r w:rsidRPr="0014520E">
        <w:rPr>
          <w:rFonts w:ascii="宋体" w:hAnsi="宋体" w:cs="宋体" w:hint="eastAsia"/>
          <w:color w:val="000000" w:themeColor="text1"/>
          <w:szCs w:val="21"/>
        </w:rPr>
        <w:t>11. 投标文件的组成</w:t>
      </w:r>
      <w:bookmarkEnd w:id="28"/>
      <w:bookmarkEnd w:id="29"/>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11.1. 投标文件由11.2.11.3.11.4.款规定的内容共同组成</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11.1.1.上述文件需分别装订包装</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11.1.2.一般规定商务文件的包装需要密封</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11.2.资格文件：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11.2.1.投标函（详见第二章，投标格式文件）；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11.2.2. 投标单位情况表（详见第二章，投标格式文件）；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11.2.3. 投标人《营业执照》副本复印件；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11.2.4. 投标人《税务登记证》副本复印件；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11.2.5.法定代表人授权委托书（详见第二章，投标格式文件）；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11.2.6. 最近三年的经审计机构审计的财务报告复印件；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11.2.7招标人在招标书中要求的证书、文件等资料；</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11.2.7. 生产或经营许可证或代理商资格证明复印件； </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注：以上文件均须加盖投标单位公章。</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11.3.技术文件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11.3.1.投标货物的规格型号、品牌、产地等内容的说明表； </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11.3.2.投标货物性能、技术指标、质保期说明与描述；</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11.3.3.货物的技术服务、售后服务体系与维保方案；</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lastRenderedPageBreak/>
        <w:t>11.3.4.对本次投标的详细说明（投标人视各自的情况自行编制）：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11.3.5.同类货物的国内销售业绩(业绩中要求体现采购方、销售数据、验收情况等信息)</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注：上述文件（技术文件）中不得出现价格信息，否则投标文件将不被承认 。 </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11.4.商务文件：</w:t>
      </w:r>
    </w:p>
    <w:p w:rsidR="00E33636" w:rsidRPr="0014520E" w:rsidRDefault="00804CE3">
      <w:pPr>
        <w:rPr>
          <w:rFonts w:ascii="宋体" w:hAnsi="宋体" w:cs="宋体"/>
          <w:color w:val="000000" w:themeColor="text1"/>
          <w:szCs w:val="21"/>
        </w:rPr>
      </w:pPr>
      <w:bookmarkStart w:id="30" w:name="_Toc17069"/>
      <w:bookmarkStart w:id="31" w:name="_Toc4969"/>
      <w:r w:rsidRPr="0014520E">
        <w:rPr>
          <w:rFonts w:ascii="宋体" w:hAnsi="宋体" w:cs="宋体" w:hint="eastAsia"/>
          <w:color w:val="000000" w:themeColor="text1"/>
          <w:szCs w:val="21"/>
        </w:rPr>
        <w:t>11.4.1. 开标一览表(详见第二章，投标格式文件)；</w:t>
      </w:r>
      <w:bookmarkEnd w:id="30"/>
      <w:bookmarkEnd w:id="31"/>
    </w:p>
    <w:p w:rsidR="00E33636" w:rsidRPr="0014520E" w:rsidRDefault="00804CE3">
      <w:pPr>
        <w:rPr>
          <w:rFonts w:ascii="宋体" w:hAnsi="宋体" w:cs="宋体"/>
          <w:color w:val="000000" w:themeColor="text1"/>
          <w:szCs w:val="21"/>
        </w:rPr>
      </w:pPr>
      <w:bookmarkStart w:id="32" w:name="_Toc24159"/>
      <w:bookmarkStart w:id="33" w:name="_Toc12091"/>
      <w:r w:rsidRPr="0014520E">
        <w:rPr>
          <w:rFonts w:ascii="宋体" w:hAnsi="宋体" w:cs="宋体" w:hint="eastAsia"/>
          <w:color w:val="000000" w:themeColor="text1"/>
          <w:szCs w:val="21"/>
        </w:rPr>
        <w:t>11.4.2. 合同条款偏离表</w:t>
      </w:r>
      <w:bookmarkEnd w:id="32"/>
      <w:bookmarkEnd w:id="33"/>
    </w:p>
    <w:p w:rsidR="00E33636" w:rsidRPr="0014520E" w:rsidRDefault="00804CE3">
      <w:pPr>
        <w:rPr>
          <w:rFonts w:ascii="宋体" w:hAnsi="宋体" w:cs="宋体"/>
          <w:color w:val="000000" w:themeColor="text1"/>
          <w:szCs w:val="21"/>
        </w:rPr>
      </w:pPr>
      <w:bookmarkStart w:id="34" w:name="_Toc23718"/>
      <w:bookmarkStart w:id="35" w:name="_Toc8081"/>
      <w:r w:rsidRPr="0014520E">
        <w:rPr>
          <w:rFonts w:ascii="宋体" w:hAnsi="宋体" w:cs="宋体" w:hint="eastAsia"/>
          <w:color w:val="000000" w:themeColor="text1"/>
          <w:szCs w:val="21"/>
        </w:rPr>
        <w:t>12. 投标文件编制要求</w:t>
      </w:r>
      <w:bookmarkEnd w:id="34"/>
      <w:bookmarkEnd w:id="35"/>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12.1.投标人应将上述投标文件按本招标文件的规定编制。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12.2.《开标一览表》为在开标仪式上唱标的内容，要求按格式填写，统一规范，不得自行增减内容。</w:t>
      </w:r>
    </w:p>
    <w:p w:rsidR="00E33636" w:rsidRPr="0014520E" w:rsidRDefault="00804CE3">
      <w:pPr>
        <w:rPr>
          <w:rFonts w:ascii="宋体" w:hAnsi="宋体" w:cs="宋体"/>
          <w:color w:val="000000" w:themeColor="text1"/>
          <w:szCs w:val="21"/>
        </w:rPr>
      </w:pPr>
      <w:bookmarkStart w:id="36" w:name="_Toc26669"/>
      <w:bookmarkStart w:id="37" w:name="_Toc17116"/>
      <w:r w:rsidRPr="0014520E">
        <w:rPr>
          <w:rFonts w:ascii="宋体" w:hAnsi="宋体" w:cs="宋体" w:hint="eastAsia"/>
          <w:color w:val="000000" w:themeColor="text1"/>
          <w:szCs w:val="21"/>
        </w:rPr>
        <w:t>13. 投标报价表编制要求说明</w:t>
      </w:r>
      <w:bookmarkEnd w:id="36"/>
      <w:bookmarkEnd w:id="37"/>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13.1.《开标一览表》中的每一单项均应填写单价。</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13.2.除非招标文件另有规定，投标文件报价中的单价全部采用人民币表示。</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13.3.最低报价不能作为中标的保证。</w:t>
      </w:r>
    </w:p>
    <w:p w:rsidR="00E33636" w:rsidRPr="0014520E" w:rsidRDefault="00804CE3">
      <w:pPr>
        <w:rPr>
          <w:rFonts w:ascii="宋体" w:hAnsi="宋体" w:cs="宋体"/>
          <w:color w:val="000000" w:themeColor="text1"/>
          <w:szCs w:val="21"/>
        </w:rPr>
      </w:pPr>
      <w:bookmarkStart w:id="38" w:name="_Toc819"/>
      <w:bookmarkStart w:id="39" w:name="_Toc32007"/>
      <w:r w:rsidRPr="0014520E">
        <w:rPr>
          <w:rFonts w:ascii="宋体" w:hAnsi="宋体" w:cs="宋体" w:hint="eastAsia"/>
          <w:color w:val="000000" w:themeColor="text1"/>
          <w:szCs w:val="21"/>
        </w:rPr>
        <w:t>14. 投标保证金</w:t>
      </w:r>
      <w:bookmarkEnd w:id="38"/>
      <w:bookmarkEnd w:id="39"/>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14.1.投标人投标时应向招标人提交人民币 </w:t>
      </w:r>
      <w:r w:rsidR="00B9598F" w:rsidRPr="0014520E">
        <w:rPr>
          <w:rFonts w:ascii="宋体" w:hAnsi="宋体" w:cs="宋体" w:hint="eastAsia"/>
          <w:b/>
          <w:bCs/>
          <w:color w:val="000000" w:themeColor="text1"/>
          <w:szCs w:val="21"/>
          <w:u w:val="single"/>
        </w:rPr>
        <w:t>100000.00</w:t>
      </w:r>
      <w:r w:rsidRPr="0014520E">
        <w:rPr>
          <w:rFonts w:ascii="宋体" w:hAnsi="宋体" w:cs="宋体" w:hint="eastAsia"/>
          <w:color w:val="000000" w:themeColor="text1"/>
          <w:szCs w:val="21"/>
        </w:rPr>
        <w:t>元作为投标保证金。</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14.2.投标人交纳的投标保证金必须在本招标文件规定的投标截止时间前，按本招标文件的规定方式交纳（如汇款以到账日期为准）。</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14.3.未按上述要求提交投标保证金的投标人，招标人/招标代理机构将拒绝其投标文件。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14.5.发生下列情况之一，投标保证金将被没收。</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14.5.1.在投标有效期内，投标人撤回其投标文件的；</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14.5.2.投标人所提投标文件经查内容不实的；</w:t>
      </w:r>
    </w:p>
    <w:p w:rsidR="00E33636" w:rsidRPr="0014520E" w:rsidRDefault="00804CE3">
      <w:pPr>
        <w:rPr>
          <w:rFonts w:ascii="宋体" w:hAnsi="宋体" w:cs="宋体"/>
          <w:color w:val="000000" w:themeColor="text1"/>
          <w:szCs w:val="21"/>
        </w:rPr>
      </w:pPr>
      <w:bookmarkStart w:id="40" w:name="_Toc18240"/>
      <w:bookmarkStart w:id="41" w:name="_Toc8079"/>
      <w:r w:rsidRPr="0014520E">
        <w:rPr>
          <w:rFonts w:ascii="宋体" w:hAnsi="宋体" w:cs="宋体" w:hint="eastAsia"/>
          <w:color w:val="000000" w:themeColor="text1"/>
          <w:szCs w:val="21"/>
        </w:rPr>
        <w:t>14.5.3. 投标人在投标过程中有违反有关法律法规行为的；</w:t>
      </w:r>
      <w:bookmarkEnd w:id="40"/>
      <w:bookmarkEnd w:id="41"/>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14.5.4. 中标人无正当理由不按本投标文件相关条款规定与招标人签订合同的；</w:t>
      </w:r>
    </w:p>
    <w:p w:rsidR="00E33636" w:rsidRPr="0014520E" w:rsidRDefault="00804CE3">
      <w:pPr>
        <w:rPr>
          <w:rFonts w:ascii="宋体" w:hAnsi="宋体" w:cs="宋体"/>
          <w:color w:val="000000" w:themeColor="text1"/>
          <w:szCs w:val="21"/>
        </w:rPr>
      </w:pPr>
      <w:bookmarkStart w:id="42" w:name="_Toc4586"/>
      <w:bookmarkStart w:id="43" w:name="_Toc19793"/>
      <w:r w:rsidRPr="0014520E">
        <w:rPr>
          <w:rFonts w:ascii="宋体" w:hAnsi="宋体" w:cs="宋体" w:hint="eastAsia"/>
          <w:color w:val="000000" w:themeColor="text1"/>
          <w:szCs w:val="21"/>
        </w:rPr>
        <w:t>14.5.5. 中标人不按签订合同约定执行的；</w:t>
      </w:r>
      <w:bookmarkEnd w:id="42"/>
      <w:bookmarkEnd w:id="43"/>
    </w:p>
    <w:p w:rsidR="00E33636" w:rsidRPr="0014520E" w:rsidRDefault="00804CE3">
      <w:pPr>
        <w:rPr>
          <w:rFonts w:ascii="宋体" w:hAnsi="宋体" w:cs="宋体"/>
          <w:color w:val="000000" w:themeColor="text1"/>
          <w:szCs w:val="21"/>
        </w:rPr>
      </w:pPr>
      <w:bookmarkStart w:id="44" w:name="_Toc10986"/>
      <w:bookmarkStart w:id="45" w:name="_Toc10924"/>
      <w:r w:rsidRPr="0014520E">
        <w:rPr>
          <w:rFonts w:ascii="宋体" w:hAnsi="宋体" w:cs="宋体" w:hint="eastAsia"/>
          <w:color w:val="000000" w:themeColor="text1"/>
          <w:szCs w:val="21"/>
        </w:rPr>
        <w:t>15. 投标文件的有效期</w:t>
      </w:r>
      <w:bookmarkEnd w:id="44"/>
      <w:bookmarkEnd w:id="45"/>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15.1. 在本招标文件规定的有效期内，投标文件应保持有效。</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rsidR="00E33636" w:rsidRPr="0014520E" w:rsidRDefault="00804CE3">
      <w:pPr>
        <w:rPr>
          <w:rFonts w:ascii="宋体" w:hAnsi="宋体" w:cs="宋体"/>
          <w:color w:val="000000" w:themeColor="text1"/>
          <w:szCs w:val="21"/>
        </w:rPr>
      </w:pPr>
      <w:bookmarkStart w:id="46" w:name="_Toc31903"/>
      <w:bookmarkStart w:id="47" w:name="_Toc10916"/>
      <w:r w:rsidRPr="0014520E">
        <w:rPr>
          <w:rFonts w:ascii="宋体" w:hAnsi="宋体" w:cs="宋体" w:hint="eastAsia"/>
          <w:color w:val="000000" w:themeColor="text1"/>
          <w:szCs w:val="21"/>
        </w:rPr>
        <w:t>16. 投标文件的签署及加密</w:t>
      </w:r>
      <w:bookmarkEnd w:id="46"/>
      <w:bookmarkEnd w:id="47"/>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投标人应按本招标文件的规定签署投标文件并加密（或密封）全部或部分投标文件。 </w:t>
      </w: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48" w:name="_Toc23121"/>
      <w:bookmarkStart w:id="49" w:name="_Toc16079"/>
      <w:r w:rsidRPr="0014520E">
        <w:rPr>
          <w:rFonts w:ascii="宋体" w:hAnsi="宋体" w:cs="宋体" w:hint="eastAsia"/>
          <w:color w:val="000000" w:themeColor="text1"/>
          <w:szCs w:val="21"/>
        </w:rPr>
        <w:lastRenderedPageBreak/>
        <w:t>E. 投标文件的递交</w:t>
      </w:r>
      <w:bookmarkEnd w:id="48"/>
      <w:bookmarkEnd w:id="49"/>
    </w:p>
    <w:p w:rsidR="00E33636" w:rsidRPr="0014520E" w:rsidRDefault="00804CE3">
      <w:pPr>
        <w:rPr>
          <w:rFonts w:ascii="宋体" w:hAnsi="宋体" w:cs="宋体"/>
          <w:color w:val="000000" w:themeColor="text1"/>
          <w:szCs w:val="21"/>
        </w:rPr>
      </w:pPr>
      <w:bookmarkStart w:id="50" w:name="_Toc3580"/>
      <w:bookmarkStart w:id="51" w:name="_Toc29058"/>
      <w:r w:rsidRPr="0014520E">
        <w:rPr>
          <w:rFonts w:ascii="宋体" w:hAnsi="宋体" w:cs="宋体" w:hint="eastAsia"/>
          <w:color w:val="000000" w:themeColor="text1"/>
          <w:szCs w:val="21"/>
        </w:rPr>
        <w:t>17. 投标截止时间</w:t>
      </w:r>
      <w:bookmarkEnd w:id="50"/>
      <w:bookmarkEnd w:id="51"/>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17.1.投标文件必须按本招标文件规定的投标截止时间之前以本招标文件规定的方式送达招标机构。</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17.2.招标人如果推迟投标截止时间时，应以本招标书规定的形式通知所有投标人。在这种情况下，招标人和投标人的权利和义务将受到新的截止期的约束。</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17.3.在投标截止时间以后送达的投标文件，招标人将拒绝接受。</w:t>
      </w:r>
    </w:p>
    <w:p w:rsidR="00E33636" w:rsidRPr="0014520E" w:rsidRDefault="00804CE3">
      <w:pPr>
        <w:rPr>
          <w:rFonts w:ascii="宋体" w:hAnsi="宋体" w:cs="宋体"/>
          <w:color w:val="000000" w:themeColor="text1"/>
          <w:szCs w:val="21"/>
        </w:rPr>
      </w:pPr>
      <w:bookmarkStart w:id="52" w:name="_Toc32039"/>
      <w:bookmarkStart w:id="53" w:name="_Toc18815"/>
      <w:r w:rsidRPr="0014520E">
        <w:rPr>
          <w:rFonts w:ascii="宋体" w:hAnsi="宋体" w:cs="宋体" w:hint="eastAsia"/>
          <w:color w:val="000000" w:themeColor="text1"/>
          <w:szCs w:val="21"/>
        </w:rPr>
        <w:t>18. 投标文件的修改和撤回</w:t>
      </w:r>
      <w:bookmarkEnd w:id="52"/>
      <w:bookmarkEnd w:id="53"/>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除非招标人有特别要求，否则投标人在提交投标文件后不可对投标文件进行修改或撤回。</w:t>
      </w: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54" w:name="_Toc32722"/>
      <w:bookmarkStart w:id="55" w:name="_Toc30777"/>
      <w:r w:rsidRPr="0014520E">
        <w:rPr>
          <w:rFonts w:ascii="宋体" w:hAnsi="宋体" w:cs="宋体" w:hint="eastAsia"/>
          <w:color w:val="000000" w:themeColor="text1"/>
          <w:szCs w:val="21"/>
        </w:rPr>
        <w:t>F. 开标和评标</w:t>
      </w:r>
      <w:bookmarkEnd w:id="54"/>
      <w:bookmarkEnd w:id="55"/>
    </w:p>
    <w:p w:rsidR="00E33636" w:rsidRPr="0014520E" w:rsidRDefault="00804CE3">
      <w:pPr>
        <w:rPr>
          <w:rFonts w:ascii="宋体" w:hAnsi="宋体" w:cs="宋体"/>
          <w:color w:val="000000" w:themeColor="text1"/>
          <w:szCs w:val="21"/>
        </w:rPr>
      </w:pPr>
      <w:bookmarkStart w:id="56" w:name="_Toc31550"/>
      <w:bookmarkStart w:id="57" w:name="_Toc29480"/>
      <w:r w:rsidRPr="0014520E">
        <w:rPr>
          <w:rFonts w:ascii="宋体" w:hAnsi="宋体" w:cs="宋体" w:hint="eastAsia"/>
          <w:color w:val="000000" w:themeColor="text1"/>
          <w:szCs w:val="21"/>
        </w:rPr>
        <w:t>19. 对资格文件的初审</w:t>
      </w:r>
      <w:bookmarkEnd w:id="56"/>
      <w:bookmarkEnd w:id="57"/>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招标人在投标截止后，将择期在招标人派员监督下,审查投标文件是否实质性响应招标文件的要求、内容是否完整、文件签署是否齐全等。</w:t>
      </w:r>
    </w:p>
    <w:p w:rsidR="00E33636" w:rsidRPr="0014520E" w:rsidRDefault="00804CE3">
      <w:pPr>
        <w:rPr>
          <w:rFonts w:ascii="宋体" w:hAnsi="宋体" w:cs="宋体"/>
          <w:color w:val="000000" w:themeColor="text1"/>
          <w:szCs w:val="21"/>
        </w:rPr>
      </w:pPr>
      <w:bookmarkStart w:id="58" w:name="_Toc25320"/>
      <w:bookmarkStart w:id="59" w:name="_Toc11125"/>
      <w:r w:rsidRPr="0014520E">
        <w:rPr>
          <w:rFonts w:ascii="宋体" w:hAnsi="宋体" w:cs="宋体" w:hint="eastAsia"/>
          <w:color w:val="000000" w:themeColor="text1"/>
          <w:szCs w:val="21"/>
        </w:rPr>
        <w:t>20. 技术文件评审</w:t>
      </w:r>
      <w:bookmarkEnd w:id="58"/>
      <w:bookmarkEnd w:id="59"/>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对于通过资格文件初审的投标人，评标委员会根据招标规定的评标办法和评标标准对技术文件进行评审。评标后根据投票评议结果确定入围商务标评标的投标人名单。</w:t>
      </w:r>
    </w:p>
    <w:p w:rsidR="00E33636" w:rsidRPr="0014520E" w:rsidRDefault="00804CE3">
      <w:pPr>
        <w:rPr>
          <w:rFonts w:ascii="宋体" w:hAnsi="宋体" w:cs="宋体"/>
          <w:color w:val="000000" w:themeColor="text1"/>
          <w:szCs w:val="21"/>
        </w:rPr>
      </w:pPr>
      <w:bookmarkStart w:id="60" w:name="_Toc12687"/>
      <w:bookmarkStart w:id="61" w:name="_Toc3057"/>
      <w:r w:rsidRPr="0014520E">
        <w:rPr>
          <w:rFonts w:ascii="宋体" w:hAnsi="宋体" w:cs="宋体" w:hint="eastAsia"/>
          <w:color w:val="000000" w:themeColor="text1"/>
          <w:szCs w:val="21"/>
        </w:rPr>
        <w:t>21. 开商务标：</w:t>
      </w:r>
      <w:bookmarkEnd w:id="60"/>
      <w:bookmarkEnd w:id="61"/>
      <w:r w:rsidRPr="0014520E">
        <w:rPr>
          <w:rFonts w:ascii="宋体" w:hAnsi="宋体" w:cs="宋体" w:hint="eastAsia"/>
          <w:color w:val="000000" w:themeColor="text1"/>
          <w:szCs w:val="21"/>
        </w:rPr>
        <w:t xml:space="preserve"> </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招标人依据技术文件评审入围的投标名单开商务标。招标方将结合报价、售后服务、付款方式等综合条件进行评标，最终确定中标名单。</w:t>
      </w:r>
    </w:p>
    <w:p w:rsidR="00E33636" w:rsidRPr="0014520E" w:rsidRDefault="00804CE3">
      <w:pPr>
        <w:rPr>
          <w:rFonts w:ascii="宋体" w:hAnsi="宋体" w:cs="宋体"/>
          <w:color w:val="000000" w:themeColor="text1"/>
          <w:szCs w:val="21"/>
        </w:rPr>
      </w:pPr>
      <w:bookmarkStart w:id="62" w:name="_Toc14935"/>
      <w:bookmarkStart w:id="63" w:name="_Toc66"/>
      <w:r w:rsidRPr="0014520E">
        <w:rPr>
          <w:rFonts w:ascii="宋体" w:hAnsi="宋体" w:cs="宋体" w:hint="eastAsia"/>
          <w:color w:val="000000" w:themeColor="text1"/>
          <w:szCs w:val="21"/>
        </w:rPr>
        <w:t>22. 投标的澄清</w:t>
      </w:r>
      <w:bookmarkEnd w:id="62"/>
      <w:bookmarkEnd w:id="63"/>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22.2.有关澄清的答复应采用书面形式，该书面答复应有投标人全权代表签署确认，并将作为投标内容的一部分。</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22.3.投标人对投标文件的澄清不得改变投标的价格（校核时发现的算术错误除外）及实质内容。</w:t>
      </w:r>
    </w:p>
    <w:p w:rsidR="00E33636" w:rsidRPr="0014520E" w:rsidRDefault="00804CE3">
      <w:pPr>
        <w:rPr>
          <w:rFonts w:ascii="宋体" w:hAnsi="宋体" w:cs="宋体"/>
          <w:color w:val="000000" w:themeColor="text1"/>
          <w:szCs w:val="21"/>
        </w:rPr>
      </w:pPr>
      <w:bookmarkStart w:id="64" w:name="_Toc28851"/>
      <w:bookmarkStart w:id="65" w:name="_Toc3123"/>
      <w:r w:rsidRPr="0014520E">
        <w:rPr>
          <w:rFonts w:ascii="宋体" w:hAnsi="宋体" w:cs="宋体" w:hint="eastAsia"/>
          <w:color w:val="000000" w:themeColor="text1"/>
          <w:szCs w:val="21"/>
        </w:rPr>
        <w:t>23. 评标的中立与保密</w:t>
      </w:r>
      <w:bookmarkEnd w:id="64"/>
      <w:bookmarkEnd w:id="65"/>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从招标公告日开始，在投标文件的审查、澄清、评价、比较以及授予合同的过程中，投标人对招标人和评标委员会成员施加影响的任何行为，一经发现，都将取消其投标或中标资格，并没收其投标保证金。</w:t>
      </w: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66" w:name="_Toc3765"/>
      <w:bookmarkStart w:id="67" w:name="_Toc28459"/>
      <w:r w:rsidRPr="0014520E">
        <w:rPr>
          <w:rFonts w:ascii="宋体" w:hAnsi="宋体" w:cs="宋体" w:hint="eastAsia"/>
          <w:color w:val="000000" w:themeColor="text1"/>
          <w:szCs w:val="21"/>
        </w:rPr>
        <w:t>G、定标</w:t>
      </w:r>
      <w:bookmarkEnd w:id="66"/>
      <w:bookmarkEnd w:id="67"/>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24.定标准则</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24.1.合同将授予其投标能够最大限度地满足招标文件中规定的各项综合评价标准，并能圆满地履行合同的，对招标人最为有利的最优投标人。</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lastRenderedPageBreak/>
        <w:t>24.2.最低报价的投标并非最终中标的唯一条件。</w:t>
      </w:r>
    </w:p>
    <w:p w:rsidR="00E33636" w:rsidRPr="0014520E" w:rsidRDefault="00804CE3">
      <w:pPr>
        <w:rPr>
          <w:rFonts w:ascii="宋体" w:hAnsi="宋体" w:cs="宋体"/>
          <w:color w:val="000000" w:themeColor="text1"/>
          <w:szCs w:val="21"/>
        </w:rPr>
      </w:pPr>
      <w:bookmarkStart w:id="68" w:name="_Toc6106"/>
      <w:bookmarkStart w:id="69" w:name="_Toc11665"/>
      <w:r w:rsidRPr="0014520E">
        <w:rPr>
          <w:rFonts w:ascii="宋体" w:hAnsi="宋体" w:cs="宋体" w:hint="eastAsia"/>
          <w:color w:val="000000" w:themeColor="text1"/>
          <w:szCs w:val="21"/>
        </w:rPr>
        <w:t>25. 中标通知</w:t>
      </w:r>
      <w:bookmarkEnd w:id="68"/>
      <w:bookmarkEnd w:id="69"/>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25.1.确定中标单位后在投标有效期截止前，招标人将以书面形式通知中标的投标人其投标被接受。</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25.2.中标通知书将成为合同的组成部分。</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25.3.招标人在发出《中标通知书》的同时，招标人将中标的结果通知所有未中标的投标人，并退还投标保证金。出具财务证明的投标人不论中标与否，不予以办理退款。</w:t>
      </w:r>
    </w:p>
    <w:p w:rsidR="00E33636" w:rsidRPr="0014520E" w:rsidRDefault="00804CE3">
      <w:pPr>
        <w:rPr>
          <w:rFonts w:ascii="宋体" w:hAnsi="宋体" w:cs="宋体"/>
          <w:color w:val="000000" w:themeColor="text1"/>
          <w:szCs w:val="21"/>
        </w:rPr>
      </w:pPr>
      <w:bookmarkStart w:id="70" w:name="_Toc8089"/>
      <w:bookmarkStart w:id="71" w:name="_Toc2403"/>
      <w:r w:rsidRPr="0014520E">
        <w:rPr>
          <w:rFonts w:ascii="宋体" w:hAnsi="宋体" w:cs="宋体" w:hint="eastAsia"/>
          <w:color w:val="000000" w:themeColor="text1"/>
          <w:szCs w:val="21"/>
        </w:rPr>
        <w:t>26. 合同的签订</w:t>
      </w:r>
      <w:bookmarkEnd w:id="70"/>
      <w:bookmarkEnd w:id="71"/>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26.1.中标单位应按中标通知书中规定的时间和地点，由法定代表人或授权委托人与招标人签订合同。否则按放弃中标权处理，并没收投标保证金。</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26.2.招标文件、中标方的投标文件及其澄清文件等，均为签订经济合同的依据。</w:t>
      </w: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bookmarkStart w:id="72" w:name="_Toc30916"/>
      <w:bookmarkStart w:id="73" w:name="_Toc2574"/>
      <w:r w:rsidRPr="0014520E">
        <w:rPr>
          <w:rFonts w:ascii="宋体" w:hAnsi="宋体" w:cs="宋体" w:hint="eastAsia"/>
          <w:color w:val="000000" w:themeColor="text1"/>
          <w:szCs w:val="21"/>
        </w:rPr>
        <w:t>K、有关本招标文件的任何疑问，可函、电下列联系方式</w:t>
      </w:r>
      <w:bookmarkEnd w:id="72"/>
      <w:bookmarkEnd w:id="73"/>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联系单位：</w:t>
      </w:r>
      <w:r w:rsidR="000F1546" w:rsidRPr="0014520E">
        <w:rPr>
          <w:rFonts w:ascii="宋体" w:hAnsi="宋体" w:cs="宋体" w:hint="eastAsia"/>
          <w:color w:val="000000" w:themeColor="text1"/>
          <w:szCs w:val="21"/>
        </w:rPr>
        <w:t>中信</w:t>
      </w:r>
      <w:r w:rsidRPr="0014520E">
        <w:rPr>
          <w:rFonts w:ascii="宋体" w:hAnsi="宋体" w:cs="宋体" w:hint="eastAsia"/>
          <w:color w:val="000000" w:themeColor="text1"/>
          <w:szCs w:val="21"/>
        </w:rPr>
        <w:t>国安盟固利</w:t>
      </w:r>
      <w:r w:rsidR="000F1546" w:rsidRPr="0014520E">
        <w:rPr>
          <w:rFonts w:ascii="宋体" w:hAnsi="宋体" w:cs="宋体" w:hint="eastAsia"/>
          <w:color w:val="000000" w:themeColor="text1"/>
          <w:szCs w:val="21"/>
        </w:rPr>
        <w:t>动力科技</w:t>
      </w:r>
      <w:r w:rsidRPr="0014520E">
        <w:rPr>
          <w:rFonts w:ascii="宋体" w:hAnsi="宋体" w:cs="宋体" w:hint="eastAsia"/>
          <w:color w:val="000000" w:themeColor="text1"/>
          <w:szCs w:val="21"/>
        </w:rPr>
        <w:t>有限公司</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联系地址：北京市昌平区中关村高科技开发区昌平园白浮泉路18号</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联系电话：010—89743388-</w:t>
      </w:r>
      <w:r w:rsidR="00A85E48" w:rsidRPr="0014520E">
        <w:rPr>
          <w:rFonts w:ascii="宋体" w:hAnsi="宋体" w:cs="宋体" w:hint="eastAsia"/>
          <w:color w:val="000000" w:themeColor="text1"/>
          <w:szCs w:val="21"/>
        </w:rPr>
        <w:t>8056</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手    机：</w:t>
      </w:r>
      <w:r w:rsidR="00A85E48" w:rsidRPr="0014520E">
        <w:rPr>
          <w:rFonts w:ascii="宋体" w:hAnsi="宋体" w:cs="宋体" w:hint="eastAsia"/>
          <w:color w:val="000000" w:themeColor="text1"/>
          <w:szCs w:val="21"/>
        </w:rPr>
        <w:t>15935482550</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传    真：010--89747404</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Email</w:t>
      </w:r>
      <w:r w:rsidR="006541EC" w:rsidRPr="0014520E">
        <w:rPr>
          <w:rFonts w:ascii="宋体" w:hAnsi="宋体" w:cs="宋体" w:hint="eastAsia"/>
          <w:color w:val="000000" w:themeColor="text1"/>
          <w:szCs w:val="21"/>
        </w:rPr>
        <w:t>：</w:t>
      </w:r>
      <w:r w:rsidR="00A85E48" w:rsidRPr="0014520E">
        <w:rPr>
          <w:rFonts w:ascii="宋体" w:hAnsi="宋体" w:cs="宋体" w:hint="eastAsia"/>
          <w:color w:val="000000" w:themeColor="text1"/>
          <w:szCs w:val="21"/>
        </w:rPr>
        <w:t>lixiaowei</w:t>
      </w:r>
      <w:r w:rsidRPr="0014520E">
        <w:rPr>
          <w:rFonts w:ascii="宋体" w:hAnsi="宋体" w:cs="宋体" w:hint="eastAsia"/>
          <w:color w:val="000000" w:themeColor="text1"/>
          <w:szCs w:val="21"/>
        </w:rPr>
        <w:t>@mgl</w:t>
      </w:r>
      <w:r w:rsidR="00E65329" w:rsidRPr="0014520E">
        <w:rPr>
          <w:rFonts w:ascii="宋体" w:hAnsi="宋体" w:cs="宋体" w:hint="eastAsia"/>
          <w:color w:val="000000" w:themeColor="text1"/>
          <w:szCs w:val="21"/>
        </w:rPr>
        <w:t>dl</w:t>
      </w:r>
      <w:r w:rsidRPr="0014520E">
        <w:rPr>
          <w:rFonts w:ascii="宋体" w:hAnsi="宋体" w:cs="宋体" w:hint="eastAsia"/>
          <w:color w:val="000000" w:themeColor="text1"/>
          <w:szCs w:val="21"/>
        </w:rPr>
        <w:t>.com.cn</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 xml:space="preserve">联 系 人： </w:t>
      </w:r>
      <w:r w:rsidR="00A85E48" w:rsidRPr="0014520E">
        <w:rPr>
          <w:rFonts w:ascii="宋体" w:hAnsi="宋体" w:cs="宋体" w:hint="eastAsia"/>
          <w:color w:val="000000" w:themeColor="text1"/>
          <w:szCs w:val="21"/>
        </w:rPr>
        <w:t>李晓炜</w:t>
      </w:r>
    </w:p>
    <w:p w:rsidR="00E33636" w:rsidRPr="0014520E" w:rsidRDefault="00E33636" w:rsidP="00923766">
      <w:pPr>
        <w:pStyle w:val="ab"/>
        <w:overflowPunct w:val="0"/>
        <w:spacing w:beforeLines="50" w:line="360" w:lineRule="exact"/>
        <w:ind w:firstLineChars="200"/>
        <w:jc w:val="both"/>
        <w:rPr>
          <w:rFonts w:ascii="宋体" w:hAnsi="宋体"/>
          <w:color w:val="000000" w:themeColor="text1"/>
          <w:sz w:val="21"/>
          <w:szCs w:val="21"/>
        </w:rPr>
      </w:pPr>
    </w:p>
    <w:p w:rsidR="00E33636" w:rsidRPr="0014520E" w:rsidRDefault="00804CE3">
      <w:pPr>
        <w:overflowPunct w:val="0"/>
        <w:spacing w:line="360" w:lineRule="auto"/>
        <w:jc w:val="center"/>
        <w:outlineLvl w:val="0"/>
        <w:rPr>
          <w:rStyle w:val="1Char"/>
          <w:color w:val="000000" w:themeColor="text1"/>
          <w:sz w:val="28"/>
          <w:szCs w:val="28"/>
        </w:rPr>
      </w:pPr>
      <w:r w:rsidRPr="0014520E">
        <w:rPr>
          <w:rFonts w:hint="eastAsia"/>
          <w:color w:val="000000" w:themeColor="text1"/>
        </w:rPr>
        <w:br w:type="page"/>
      </w:r>
      <w:bookmarkStart w:id="74" w:name="_Toc31040"/>
      <w:bookmarkStart w:id="75" w:name="_Toc28249"/>
      <w:r w:rsidRPr="0014520E">
        <w:rPr>
          <w:rStyle w:val="1Char"/>
          <w:rFonts w:hint="eastAsia"/>
          <w:color w:val="000000" w:themeColor="text1"/>
          <w:sz w:val="28"/>
          <w:szCs w:val="28"/>
        </w:rPr>
        <w:lastRenderedPageBreak/>
        <w:t>第二章</w:t>
      </w:r>
      <w:r w:rsidRPr="0014520E">
        <w:rPr>
          <w:rStyle w:val="1Char"/>
          <w:rFonts w:hint="eastAsia"/>
          <w:color w:val="000000" w:themeColor="text1"/>
          <w:sz w:val="28"/>
          <w:szCs w:val="28"/>
        </w:rPr>
        <w:t xml:space="preserve"> </w:t>
      </w:r>
      <w:r w:rsidRPr="0014520E">
        <w:rPr>
          <w:rStyle w:val="1Char"/>
          <w:rFonts w:hint="eastAsia"/>
          <w:color w:val="000000" w:themeColor="text1"/>
          <w:sz w:val="28"/>
          <w:szCs w:val="28"/>
        </w:rPr>
        <w:t>投标格式文件</w:t>
      </w:r>
      <w:bookmarkEnd w:id="74"/>
      <w:bookmarkEnd w:id="75"/>
    </w:p>
    <w:p w:rsidR="00E33636" w:rsidRPr="0014520E" w:rsidRDefault="00E33636">
      <w:pPr>
        <w:rPr>
          <w:rFonts w:ascii="宋体" w:hAnsi="宋体" w:cs="宋体"/>
          <w:color w:val="000000" w:themeColor="text1"/>
        </w:rPr>
      </w:pPr>
    </w:p>
    <w:p w:rsidR="00E33636" w:rsidRPr="0014520E" w:rsidRDefault="00804CE3">
      <w:pPr>
        <w:jc w:val="center"/>
        <w:rPr>
          <w:rFonts w:ascii="宋体" w:hAnsi="宋体" w:cs="宋体"/>
          <w:color w:val="000000" w:themeColor="text1"/>
          <w:szCs w:val="21"/>
        </w:rPr>
      </w:pPr>
      <w:r w:rsidRPr="0014520E">
        <w:rPr>
          <w:rFonts w:ascii="宋体" w:hAnsi="宋体" w:cs="宋体" w:hint="eastAsia"/>
          <w:color w:val="000000" w:themeColor="text1"/>
          <w:szCs w:val="21"/>
        </w:rPr>
        <w:t>目   录</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投标函</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投标单位情况表</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授权书</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投标产品技术标准</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开标一览表（单独密封）</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投标企业简介</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技术规格偏离表</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合同条款偏离表（与“开标一览表”一起密封）</w:t>
      </w:r>
    </w:p>
    <w:p w:rsidR="00E33636" w:rsidRPr="0014520E" w:rsidRDefault="00804CE3">
      <w:pPr>
        <w:numPr>
          <w:ilvl w:val="0"/>
          <w:numId w:val="1"/>
        </w:numPr>
        <w:tabs>
          <w:tab w:val="left" w:pos="425"/>
        </w:tabs>
        <w:rPr>
          <w:rFonts w:ascii="宋体" w:hAnsi="宋体" w:cs="宋体"/>
          <w:color w:val="000000" w:themeColor="text1"/>
          <w:szCs w:val="21"/>
        </w:rPr>
      </w:pPr>
      <w:r w:rsidRPr="0014520E">
        <w:rPr>
          <w:rFonts w:ascii="宋体" w:hAnsi="宋体" w:cs="宋体" w:hint="eastAsia"/>
          <w:color w:val="000000" w:themeColor="text1"/>
          <w:szCs w:val="21"/>
        </w:rPr>
        <w:t>售后服务承诺函</w:t>
      </w: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E33636">
      <w:pPr>
        <w:rPr>
          <w:rFonts w:ascii="宋体" w:hAnsi="宋体" w:cs="宋体"/>
          <w:color w:val="000000" w:themeColor="text1"/>
          <w:szCs w:val="21"/>
        </w:rPr>
      </w:pP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说明：</w:t>
      </w:r>
    </w:p>
    <w:p w:rsidR="00E33636" w:rsidRPr="0014520E" w:rsidRDefault="00804CE3">
      <w:pPr>
        <w:rPr>
          <w:rFonts w:ascii="宋体" w:hAnsi="宋体" w:cs="宋体"/>
          <w:color w:val="000000" w:themeColor="text1"/>
          <w:szCs w:val="21"/>
        </w:rPr>
      </w:pPr>
      <w:r w:rsidRPr="0014520E">
        <w:rPr>
          <w:rFonts w:ascii="宋体" w:hAnsi="宋体" w:cs="宋体" w:hint="eastAsia"/>
          <w:color w:val="000000" w:themeColor="text1"/>
          <w:szCs w:val="21"/>
        </w:rPr>
        <w:t>除开标一览表、技术规格偏离表、合同条款偏离表以外，对本章所有的投标文件格式 ，投标人可根据自身情况进行补充和修改，但补充和修改不得造成与本格式内容有实质性的违背。</w:t>
      </w:r>
    </w:p>
    <w:p w:rsidR="00E33636" w:rsidRPr="0014520E" w:rsidRDefault="00804CE3">
      <w:pPr>
        <w:rPr>
          <w:rFonts w:ascii="宋体" w:hAnsi="宋体" w:cs="宋体"/>
          <w:color w:val="000000" w:themeColor="text1"/>
        </w:rPr>
      </w:pPr>
      <w:r w:rsidRPr="0014520E">
        <w:rPr>
          <w:rFonts w:ascii="宋体" w:hAnsi="宋体" w:cs="宋体" w:hint="eastAsia"/>
          <w:color w:val="000000" w:themeColor="text1"/>
          <w:szCs w:val="21"/>
        </w:rPr>
        <w:br w:type="page"/>
      </w:r>
      <w:r w:rsidRPr="0014520E">
        <w:rPr>
          <w:rFonts w:ascii="宋体" w:hAnsi="宋体" w:cs="宋体" w:hint="eastAsia"/>
          <w:color w:val="000000" w:themeColor="text1"/>
        </w:rPr>
        <w:lastRenderedPageBreak/>
        <w:t>1、投标函</w:t>
      </w:r>
    </w:p>
    <w:p w:rsidR="00E33636" w:rsidRPr="0014520E" w:rsidRDefault="00804CE3">
      <w:pPr>
        <w:spacing w:line="400" w:lineRule="exact"/>
        <w:ind w:left="425"/>
        <w:jc w:val="center"/>
        <w:rPr>
          <w:rFonts w:ascii="宋体" w:hAnsi="宋体"/>
          <w:color w:val="000000" w:themeColor="text1"/>
          <w:sz w:val="36"/>
          <w:szCs w:val="36"/>
        </w:rPr>
      </w:pPr>
      <w:r w:rsidRPr="0014520E">
        <w:rPr>
          <w:rFonts w:ascii="宋体" w:hAnsi="宋体" w:hint="eastAsia"/>
          <w:color w:val="000000" w:themeColor="text1"/>
          <w:sz w:val="36"/>
          <w:szCs w:val="36"/>
        </w:rPr>
        <w:t>投标函</w:t>
      </w:r>
    </w:p>
    <w:p w:rsidR="00E33636" w:rsidRPr="0014520E" w:rsidRDefault="00804CE3" w:rsidP="00361654">
      <w:pPr>
        <w:spacing w:line="400" w:lineRule="exact"/>
        <w:ind w:leftChars="150" w:left="315" w:firstLineChars="1550" w:firstLine="3255"/>
        <w:rPr>
          <w:rFonts w:ascii="宋体" w:hAnsi="宋体"/>
          <w:color w:val="000000" w:themeColor="text1"/>
          <w:szCs w:val="21"/>
        </w:rPr>
      </w:pPr>
      <w:r w:rsidRPr="0014520E">
        <w:rPr>
          <w:rFonts w:ascii="宋体" w:hAnsi="宋体"/>
          <w:color w:val="000000" w:themeColor="text1"/>
          <w:szCs w:val="21"/>
        </w:rPr>
        <w:t>：</w:t>
      </w:r>
    </w:p>
    <w:p w:rsidR="00E33636" w:rsidRPr="0014520E" w:rsidRDefault="00804CE3">
      <w:pPr>
        <w:numPr>
          <w:ilvl w:val="0"/>
          <w:numId w:val="2"/>
        </w:numPr>
        <w:tabs>
          <w:tab w:val="clear" w:pos="950"/>
          <w:tab w:val="left" w:pos="0"/>
        </w:tabs>
        <w:spacing w:line="400" w:lineRule="exact"/>
        <w:ind w:left="0" w:firstLine="502"/>
        <w:rPr>
          <w:rFonts w:ascii="宋体" w:hAnsi="宋体"/>
          <w:color w:val="000000" w:themeColor="text1"/>
          <w:szCs w:val="21"/>
        </w:rPr>
      </w:pPr>
      <w:r w:rsidRPr="0014520E">
        <w:rPr>
          <w:rFonts w:ascii="宋体" w:hAnsi="宋体"/>
          <w:color w:val="000000" w:themeColor="text1"/>
          <w:szCs w:val="21"/>
        </w:rPr>
        <w:t>根据已收到的</w:t>
      </w:r>
      <w:r w:rsidRPr="0014520E">
        <w:rPr>
          <w:rFonts w:ascii="宋体" w:hAnsi="宋体"/>
          <w:b/>
          <w:color w:val="000000" w:themeColor="text1"/>
          <w:szCs w:val="21"/>
          <w:u w:val="single"/>
        </w:rPr>
        <w:t xml:space="preserve"> </w:t>
      </w:r>
      <w:r w:rsidRPr="0014520E">
        <w:rPr>
          <w:rFonts w:ascii="宋体" w:hAnsi="宋体" w:hint="eastAsia"/>
          <w:b/>
          <w:color w:val="000000" w:themeColor="text1"/>
          <w:szCs w:val="21"/>
          <w:u w:val="single"/>
        </w:rPr>
        <w:t xml:space="preserve">            </w:t>
      </w:r>
      <w:r w:rsidRPr="0014520E">
        <w:rPr>
          <w:rFonts w:ascii="宋体" w:hAnsi="宋体" w:hint="eastAsia"/>
          <w:color w:val="000000" w:themeColor="text1"/>
          <w:szCs w:val="21"/>
        </w:rPr>
        <w:t>号</w:t>
      </w:r>
      <w:r w:rsidRPr="0014520E">
        <w:rPr>
          <w:rFonts w:ascii="宋体" w:hAnsi="宋体"/>
          <w:color w:val="000000" w:themeColor="text1"/>
          <w:szCs w:val="21"/>
        </w:rPr>
        <w:t>招标文件，我单位</w:t>
      </w:r>
      <w:r w:rsidRPr="0014520E">
        <w:rPr>
          <w:rFonts w:ascii="宋体" w:hAnsi="宋体" w:hint="eastAsia"/>
          <w:color w:val="000000" w:themeColor="text1"/>
          <w:szCs w:val="21"/>
        </w:rPr>
        <w:t>（公司）在</w:t>
      </w:r>
      <w:r w:rsidRPr="0014520E">
        <w:rPr>
          <w:rFonts w:ascii="宋体" w:hAnsi="宋体"/>
          <w:color w:val="000000" w:themeColor="text1"/>
          <w:szCs w:val="21"/>
        </w:rPr>
        <w:t>研究后，愿按招标文件的要求</w:t>
      </w:r>
      <w:r w:rsidRPr="0014520E">
        <w:rPr>
          <w:rFonts w:ascii="宋体" w:hAnsi="宋体" w:hint="eastAsia"/>
          <w:color w:val="000000" w:themeColor="text1"/>
          <w:szCs w:val="21"/>
        </w:rPr>
        <w:t>争取</w:t>
      </w:r>
      <w:r w:rsidRPr="0014520E">
        <w:rPr>
          <w:rFonts w:ascii="宋体" w:hAnsi="宋体"/>
          <w:color w:val="000000" w:themeColor="text1"/>
          <w:szCs w:val="21"/>
        </w:rPr>
        <w:t>本次招标</w:t>
      </w:r>
      <w:r w:rsidRPr="0014520E">
        <w:rPr>
          <w:rFonts w:ascii="宋体" w:hAnsi="宋体" w:hint="eastAsia"/>
          <w:color w:val="000000" w:themeColor="text1"/>
          <w:szCs w:val="21"/>
        </w:rPr>
        <w:t>标的</w:t>
      </w:r>
      <w:r w:rsidRPr="0014520E">
        <w:rPr>
          <w:rFonts w:ascii="宋体" w:hAnsi="宋体"/>
          <w:color w:val="000000" w:themeColor="text1"/>
          <w:szCs w:val="21"/>
        </w:rPr>
        <w:t>。</w:t>
      </w:r>
    </w:p>
    <w:p w:rsidR="00E33636" w:rsidRPr="0014520E" w:rsidRDefault="00804CE3">
      <w:pPr>
        <w:numPr>
          <w:ilvl w:val="0"/>
          <w:numId w:val="2"/>
        </w:numPr>
        <w:tabs>
          <w:tab w:val="left" w:pos="950"/>
          <w:tab w:val="left" w:pos="1004"/>
        </w:tabs>
        <w:spacing w:line="400" w:lineRule="exact"/>
        <w:ind w:left="0" w:firstLine="530"/>
        <w:rPr>
          <w:rFonts w:ascii="宋体" w:hAnsi="宋体"/>
          <w:color w:val="000000" w:themeColor="text1"/>
          <w:szCs w:val="21"/>
        </w:rPr>
      </w:pPr>
      <w:r w:rsidRPr="0014520E">
        <w:rPr>
          <w:rFonts w:ascii="宋体" w:hAnsi="宋体"/>
          <w:color w:val="000000" w:themeColor="text1"/>
          <w:szCs w:val="21"/>
        </w:rPr>
        <w:t>我单位</w:t>
      </w:r>
      <w:r w:rsidRPr="0014520E">
        <w:rPr>
          <w:rFonts w:ascii="宋体" w:hAnsi="宋体" w:hint="eastAsia"/>
          <w:color w:val="000000" w:themeColor="text1"/>
          <w:szCs w:val="21"/>
        </w:rPr>
        <w:t>（公司）保证</w:t>
      </w:r>
      <w:r w:rsidRPr="0014520E">
        <w:rPr>
          <w:rFonts w:ascii="宋体" w:hAnsi="宋体"/>
          <w:color w:val="000000" w:themeColor="text1"/>
          <w:szCs w:val="21"/>
        </w:rPr>
        <w:t>所提交的投标文件中所有关于投标资格的文件、证明和陈述均是真实的、准确的。若与真实情况不符，</w:t>
      </w:r>
      <w:r w:rsidRPr="0014520E">
        <w:rPr>
          <w:rFonts w:ascii="宋体" w:hAnsi="宋体" w:hint="eastAsia"/>
          <w:color w:val="000000" w:themeColor="text1"/>
          <w:szCs w:val="21"/>
        </w:rPr>
        <w:t>我单位（公司）参与此次投标活动无效，并</w:t>
      </w:r>
      <w:r w:rsidRPr="0014520E">
        <w:rPr>
          <w:rFonts w:ascii="宋体" w:hAnsi="宋体"/>
          <w:color w:val="000000" w:themeColor="text1"/>
          <w:szCs w:val="21"/>
        </w:rPr>
        <w:t>愿意承担由此而产生的一切后果。</w:t>
      </w:r>
    </w:p>
    <w:p w:rsidR="00E33636" w:rsidRPr="0014520E" w:rsidRDefault="00804CE3">
      <w:pPr>
        <w:numPr>
          <w:ilvl w:val="0"/>
          <w:numId w:val="2"/>
        </w:numPr>
        <w:tabs>
          <w:tab w:val="left" w:pos="950"/>
          <w:tab w:val="left" w:pos="1004"/>
        </w:tabs>
        <w:spacing w:line="400" w:lineRule="exact"/>
        <w:ind w:left="0" w:firstLine="530"/>
        <w:rPr>
          <w:rFonts w:ascii="宋体" w:hAnsi="宋体"/>
          <w:color w:val="000000" w:themeColor="text1"/>
          <w:szCs w:val="21"/>
        </w:rPr>
      </w:pPr>
      <w:r w:rsidRPr="0014520E">
        <w:rPr>
          <w:rFonts w:ascii="宋体" w:hAnsi="宋体"/>
          <w:color w:val="000000" w:themeColor="text1"/>
          <w:szCs w:val="21"/>
        </w:rPr>
        <w:t>我单位</w:t>
      </w:r>
      <w:r w:rsidRPr="0014520E">
        <w:rPr>
          <w:rFonts w:ascii="宋体" w:hAnsi="宋体" w:hint="eastAsia"/>
          <w:color w:val="000000" w:themeColor="text1"/>
          <w:szCs w:val="21"/>
        </w:rPr>
        <w:t>（公司）</w:t>
      </w:r>
      <w:r w:rsidRPr="0014520E">
        <w:rPr>
          <w:rFonts w:ascii="宋体" w:hAnsi="宋体"/>
          <w:color w:val="000000" w:themeColor="text1"/>
          <w:szCs w:val="21"/>
        </w:rPr>
        <w:t>保证提交的</w:t>
      </w:r>
      <w:r w:rsidRPr="0014520E">
        <w:rPr>
          <w:rFonts w:ascii="宋体" w:hAnsi="宋体" w:hint="eastAsia"/>
          <w:color w:val="000000" w:themeColor="text1"/>
          <w:szCs w:val="21"/>
        </w:rPr>
        <w:t>投标</w:t>
      </w:r>
      <w:r w:rsidRPr="0014520E">
        <w:rPr>
          <w:rFonts w:ascii="宋体" w:hAnsi="宋体"/>
          <w:color w:val="000000" w:themeColor="text1"/>
          <w:szCs w:val="21"/>
        </w:rPr>
        <w:t>文件符合</w:t>
      </w:r>
      <w:r w:rsidRPr="0014520E">
        <w:rPr>
          <w:rFonts w:ascii="宋体" w:hAnsi="宋体" w:hint="eastAsia"/>
          <w:color w:val="000000" w:themeColor="text1"/>
          <w:szCs w:val="21"/>
        </w:rPr>
        <w:t>国家及招标人</w:t>
      </w:r>
      <w:r w:rsidRPr="0014520E">
        <w:rPr>
          <w:rFonts w:ascii="宋体" w:hAnsi="宋体"/>
          <w:color w:val="000000" w:themeColor="text1"/>
          <w:szCs w:val="21"/>
        </w:rPr>
        <w:t>有关规定</w:t>
      </w:r>
      <w:r w:rsidRPr="0014520E">
        <w:rPr>
          <w:rFonts w:ascii="宋体" w:hAnsi="宋体" w:hint="eastAsia"/>
          <w:color w:val="000000" w:themeColor="text1"/>
          <w:szCs w:val="21"/>
        </w:rPr>
        <w:t>，并符合行业</w:t>
      </w:r>
      <w:r w:rsidRPr="0014520E">
        <w:rPr>
          <w:rFonts w:ascii="宋体" w:hAnsi="宋体"/>
          <w:color w:val="000000" w:themeColor="text1"/>
          <w:szCs w:val="21"/>
        </w:rPr>
        <w:t>设计标准、规范、规程、定额及相关法律、法规的要求，并能通过有关主管部门、招标人的审查。</w:t>
      </w:r>
    </w:p>
    <w:p w:rsidR="00E33636" w:rsidRPr="0014520E" w:rsidRDefault="00804CE3">
      <w:pPr>
        <w:numPr>
          <w:ilvl w:val="0"/>
          <w:numId w:val="2"/>
        </w:numPr>
        <w:tabs>
          <w:tab w:val="left" w:pos="950"/>
          <w:tab w:val="left" w:pos="1004"/>
        </w:tabs>
        <w:spacing w:line="400" w:lineRule="exact"/>
        <w:ind w:left="0" w:firstLine="530"/>
        <w:rPr>
          <w:rFonts w:ascii="宋体" w:hAnsi="宋体"/>
          <w:color w:val="000000" w:themeColor="text1"/>
          <w:szCs w:val="21"/>
        </w:rPr>
      </w:pPr>
      <w:r w:rsidRPr="0014520E">
        <w:rPr>
          <w:rFonts w:ascii="宋体" w:hAnsi="宋体"/>
          <w:color w:val="000000" w:themeColor="text1"/>
          <w:szCs w:val="21"/>
        </w:rPr>
        <w:t>我单位</w:t>
      </w:r>
      <w:r w:rsidRPr="0014520E">
        <w:rPr>
          <w:rFonts w:ascii="宋体" w:hAnsi="宋体" w:hint="eastAsia"/>
          <w:color w:val="000000" w:themeColor="text1"/>
          <w:szCs w:val="21"/>
        </w:rPr>
        <w:t>（公司）保证所提交的投标文件内容全部属实，并保证</w:t>
      </w:r>
      <w:r w:rsidRPr="0014520E">
        <w:rPr>
          <w:rFonts w:ascii="宋体" w:hAnsi="宋体"/>
          <w:color w:val="000000" w:themeColor="text1"/>
          <w:szCs w:val="21"/>
        </w:rPr>
        <w:t>我单位</w:t>
      </w:r>
      <w:r w:rsidRPr="0014520E">
        <w:rPr>
          <w:rFonts w:ascii="宋体" w:hAnsi="宋体" w:hint="eastAsia"/>
          <w:color w:val="000000" w:themeColor="text1"/>
          <w:szCs w:val="21"/>
        </w:rPr>
        <w:t>（公司）如果中标，将依照招标文件以及</w:t>
      </w:r>
      <w:r w:rsidRPr="0014520E">
        <w:rPr>
          <w:rFonts w:ascii="宋体" w:hAnsi="宋体"/>
          <w:color w:val="000000" w:themeColor="text1"/>
          <w:szCs w:val="21"/>
        </w:rPr>
        <w:t>我单位</w:t>
      </w:r>
      <w:r w:rsidRPr="0014520E">
        <w:rPr>
          <w:rFonts w:ascii="宋体" w:hAnsi="宋体" w:hint="eastAsia"/>
          <w:color w:val="000000" w:themeColor="text1"/>
          <w:szCs w:val="21"/>
        </w:rPr>
        <w:t>（公司）投标文件内容，与招标人签订合同。如果违背以上任何承诺，</w:t>
      </w:r>
      <w:r w:rsidRPr="0014520E">
        <w:rPr>
          <w:rFonts w:ascii="宋体" w:hAnsi="宋体"/>
          <w:color w:val="000000" w:themeColor="text1"/>
          <w:szCs w:val="21"/>
        </w:rPr>
        <w:t>我单位</w:t>
      </w:r>
      <w:r w:rsidRPr="0014520E">
        <w:rPr>
          <w:rFonts w:ascii="宋体" w:hAnsi="宋体" w:hint="eastAsia"/>
          <w:color w:val="000000" w:themeColor="text1"/>
          <w:szCs w:val="21"/>
        </w:rPr>
        <w:t>（公司）愿意承担由此而产生的一切后果。</w:t>
      </w:r>
    </w:p>
    <w:p w:rsidR="00E33636" w:rsidRPr="0014520E" w:rsidRDefault="00804CE3">
      <w:pPr>
        <w:numPr>
          <w:ilvl w:val="0"/>
          <w:numId w:val="2"/>
        </w:numPr>
        <w:tabs>
          <w:tab w:val="left" w:pos="950"/>
          <w:tab w:val="left" w:pos="1004"/>
        </w:tabs>
        <w:spacing w:line="400" w:lineRule="exact"/>
        <w:ind w:left="0" w:firstLine="530"/>
        <w:rPr>
          <w:rFonts w:ascii="宋体" w:hAnsi="宋体"/>
          <w:color w:val="000000" w:themeColor="text1"/>
          <w:szCs w:val="21"/>
        </w:rPr>
      </w:pPr>
      <w:r w:rsidRPr="0014520E">
        <w:rPr>
          <w:rFonts w:ascii="宋体" w:hAnsi="宋体"/>
          <w:color w:val="000000" w:themeColor="text1"/>
          <w:szCs w:val="21"/>
        </w:rPr>
        <w:t>我单位</w:t>
      </w:r>
      <w:r w:rsidRPr="0014520E">
        <w:rPr>
          <w:rFonts w:ascii="宋体" w:hAnsi="宋体" w:hint="eastAsia"/>
          <w:color w:val="000000" w:themeColor="text1"/>
          <w:szCs w:val="21"/>
        </w:rPr>
        <w:t>（公司）同意</w:t>
      </w:r>
      <w:r w:rsidRPr="0014520E">
        <w:rPr>
          <w:rFonts w:ascii="宋体" w:hAnsi="宋体"/>
          <w:color w:val="000000" w:themeColor="text1"/>
          <w:szCs w:val="21"/>
        </w:rPr>
        <w:t>招标文件、</w:t>
      </w:r>
      <w:r w:rsidRPr="0014520E">
        <w:rPr>
          <w:rFonts w:ascii="宋体" w:hAnsi="宋体" w:hint="eastAsia"/>
          <w:color w:val="000000" w:themeColor="text1"/>
          <w:szCs w:val="21"/>
        </w:rPr>
        <w:t>中标</w:t>
      </w:r>
      <w:r w:rsidRPr="0014520E">
        <w:rPr>
          <w:rFonts w:ascii="宋体" w:hAnsi="宋体"/>
          <w:color w:val="000000" w:themeColor="text1"/>
          <w:szCs w:val="21"/>
        </w:rPr>
        <w:t>通知书和我单位</w:t>
      </w:r>
      <w:r w:rsidRPr="0014520E">
        <w:rPr>
          <w:rFonts w:ascii="宋体" w:hAnsi="宋体" w:hint="eastAsia"/>
          <w:color w:val="000000" w:themeColor="text1"/>
          <w:szCs w:val="21"/>
        </w:rPr>
        <w:t>（公司）的投标文件</w:t>
      </w:r>
      <w:r w:rsidRPr="0014520E">
        <w:rPr>
          <w:rFonts w:ascii="宋体" w:hAnsi="宋体"/>
          <w:color w:val="000000" w:themeColor="text1"/>
          <w:szCs w:val="21"/>
        </w:rPr>
        <w:t>将构成合同</w:t>
      </w:r>
      <w:r w:rsidRPr="0014520E">
        <w:rPr>
          <w:rFonts w:ascii="宋体" w:hAnsi="宋体" w:hint="eastAsia"/>
          <w:color w:val="000000" w:themeColor="text1"/>
          <w:szCs w:val="21"/>
        </w:rPr>
        <w:t>的构成要件</w:t>
      </w:r>
      <w:r w:rsidRPr="0014520E">
        <w:rPr>
          <w:rFonts w:ascii="宋体" w:hAnsi="宋体"/>
          <w:color w:val="000000" w:themeColor="text1"/>
          <w:szCs w:val="21"/>
        </w:rPr>
        <w:t>。</w:t>
      </w:r>
    </w:p>
    <w:p w:rsidR="00E33636" w:rsidRPr="0014520E" w:rsidRDefault="00E33636">
      <w:pPr>
        <w:jc w:val="left"/>
        <w:rPr>
          <w:color w:val="000000" w:themeColor="text1"/>
        </w:rPr>
      </w:pPr>
    </w:p>
    <w:p w:rsidR="00E33636" w:rsidRPr="0014520E" w:rsidRDefault="00E33636">
      <w:pPr>
        <w:jc w:val="left"/>
        <w:rPr>
          <w:color w:val="000000" w:themeColor="text1"/>
        </w:rPr>
      </w:pPr>
    </w:p>
    <w:p w:rsidR="00E33636" w:rsidRPr="0014520E" w:rsidRDefault="00E33636">
      <w:pPr>
        <w:jc w:val="left"/>
        <w:rPr>
          <w:color w:val="000000" w:themeColor="text1"/>
        </w:rPr>
      </w:pPr>
    </w:p>
    <w:p w:rsidR="00E33636" w:rsidRPr="0014520E" w:rsidRDefault="00E33636">
      <w:pPr>
        <w:jc w:val="left"/>
        <w:rPr>
          <w:color w:val="000000" w:themeColor="text1"/>
        </w:rPr>
      </w:pPr>
    </w:p>
    <w:p w:rsidR="00E33636" w:rsidRPr="0014520E" w:rsidRDefault="00E33636">
      <w:pPr>
        <w:jc w:val="left"/>
        <w:rPr>
          <w:color w:val="000000" w:themeColor="text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投标单位（盖章）: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法人代表或授权委托人（签字、盖章）：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rPr>
      </w:pPr>
      <w:r w:rsidRPr="0014520E">
        <w:rPr>
          <w:rFonts w:ascii="宋体" w:hAnsi="宋体" w:cs="宋体" w:hint="eastAsia"/>
          <w:color w:val="000000" w:themeColor="text1"/>
          <w:szCs w:val="21"/>
        </w:rPr>
        <w:t>日期：     年    月   日</w:t>
      </w:r>
    </w:p>
    <w:p w:rsidR="00E33636" w:rsidRPr="0014520E" w:rsidRDefault="00804CE3">
      <w:pPr>
        <w:pStyle w:val="ab"/>
        <w:overflowPunct w:val="0"/>
        <w:spacing w:line="400" w:lineRule="exact"/>
        <w:ind w:left="251" w:firstLine="0"/>
        <w:rPr>
          <w:rFonts w:ascii="宋体" w:hAnsi="宋体"/>
          <w:color w:val="000000" w:themeColor="text1"/>
          <w:sz w:val="21"/>
          <w:szCs w:val="21"/>
        </w:rPr>
      </w:pPr>
      <w:r w:rsidRPr="0014520E">
        <w:rPr>
          <w:rFonts w:hint="eastAsia"/>
          <w:color w:val="000000" w:themeColor="text1"/>
        </w:rPr>
        <w:br w:type="page"/>
      </w:r>
      <w:r w:rsidRPr="0014520E">
        <w:rPr>
          <w:rFonts w:ascii="宋体" w:hAnsi="宋体" w:cs="宋体" w:hint="eastAsia"/>
          <w:color w:val="000000" w:themeColor="text1"/>
          <w:sz w:val="28"/>
        </w:rPr>
        <w:lastRenderedPageBreak/>
        <w:t>2、投标单位情况表</w:t>
      </w:r>
    </w:p>
    <w:p w:rsidR="00E33636" w:rsidRPr="0014520E" w:rsidRDefault="00804CE3">
      <w:pPr>
        <w:spacing w:line="400" w:lineRule="exact"/>
        <w:jc w:val="center"/>
        <w:rPr>
          <w:rFonts w:ascii="宋体" w:hAnsi="宋体"/>
          <w:color w:val="000000" w:themeColor="text1"/>
          <w:sz w:val="36"/>
          <w:szCs w:val="36"/>
        </w:rPr>
      </w:pPr>
      <w:r w:rsidRPr="0014520E">
        <w:rPr>
          <w:rFonts w:ascii="宋体" w:hAnsi="宋体" w:hint="eastAsia"/>
          <w:color w:val="000000" w:themeColor="text1"/>
          <w:sz w:val="36"/>
          <w:szCs w:val="36"/>
        </w:rPr>
        <w:t>投标单位情况表</w:t>
      </w:r>
    </w:p>
    <w:p w:rsidR="00E33636" w:rsidRPr="0014520E" w:rsidRDefault="00E33636">
      <w:pPr>
        <w:pStyle w:val="ab"/>
        <w:overflowPunct w:val="0"/>
        <w:spacing w:line="400" w:lineRule="exact"/>
        <w:rPr>
          <w:rFonts w:ascii="宋体" w:hAnsi="宋体"/>
          <w:color w:val="000000" w:themeColor="text1"/>
          <w:sz w:val="21"/>
          <w:szCs w:val="21"/>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2761"/>
        <w:gridCol w:w="1754"/>
        <w:gridCol w:w="1461"/>
        <w:gridCol w:w="550"/>
        <w:gridCol w:w="2259"/>
      </w:tblGrid>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投标单位全称</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法定代表人</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14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营业期限</w:t>
            </w:r>
          </w:p>
        </w:tc>
        <w:tc>
          <w:tcPr>
            <w:tcW w:w="2809" w:type="dxa"/>
            <w:gridSpan w:val="2"/>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营业执照登记号</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14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注册资本</w:t>
            </w:r>
          </w:p>
        </w:tc>
        <w:tc>
          <w:tcPr>
            <w:tcW w:w="2809"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人民币：            万元</w:t>
            </w: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营业执照有效期</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14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单位</w:t>
            </w:r>
            <w:r w:rsidRPr="0014520E">
              <w:rPr>
                <w:rFonts w:ascii="宋体" w:hAnsi="宋体"/>
                <w:color w:val="000000" w:themeColor="text1"/>
                <w:sz w:val="21"/>
                <w:szCs w:val="21"/>
              </w:rPr>
              <w:t>地址</w:t>
            </w:r>
          </w:p>
        </w:tc>
        <w:tc>
          <w:tcPr>
            <w:tcW w:w="2809" w:type="dxa"/>
            <w:gridSpan w:val="2"/>
          </w:tcPr>
          <w:p w:rsidR="00E33636" w:rsidRPr="0014520E" w:rsidRDefault="00E33636">
            <w:pPr>
              <w:pStyle w:val="ab"/>
              <w:overflowPunct w:val="0"/>
              <w:spacing w:line="320" w:lineRule="exact"/>
              <w:ind w:firstLine="216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经营范围</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税务登记证（国税）编号</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2011"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证件有效期</w:t>
            </w:r>
          </w:p>
        </w:tc>
        <w:tc>
          <w:tcPr>
            <w:tcW w:w="2259"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生产许可证编号</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2011"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生产许可证有效期</w:t>
            </w:r>
          </w:p>
        </w:tc>
        <w:tc>
          <w:tcPr>
            <w:tcW w:w="2259"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质量管理体系认证书注册号</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2011"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质量标准体系</w:t>
            </w:r>
          </w:p>
        </w:tc>
        <w:tc>
          <w:tcPr>
            <w:tcW w:w="2259"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质量管理体系认证书有效期</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2011"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管理体系认证机构</w:t>
            </w:r>
          </w:p>
        </w:tc>
        <w:tc>
          <w:tcPr>
            <w:tcW w:w="2259"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代理证书相关信息（代理填）</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职工人数</w:t>
            </w:r>
          </w:p>
        </w:tc>
        <w:tc>
          <w:tcPr>
            <w:tcW w:w="1754"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2011"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上一年度</w:t>
            </w:r>
            <w:r w:rsidRPr="0014520E">
              <w:rPr>
                <w:rFonts w:ascii="宋体" w:hAnsi="宋体"/>
                <w:color w:val="000000" w:themeColor="text1"/>
                <w:sz w:val="21"/>
                <w:szCs w:val="21"/>
              </w:rPr>
              <w:t>销售收入</w:t>
            </w:r>
          </w:p>
        </w:tc>
        <w:tc>
          <w:tcPr>
            <w:tcW w:w="2259" w:type="dxa"/>
          </w:tcPr>
          <w:p w:rsidR="00E33636" w:rsidRPr="0014520E" w:rsidRDefault="00804CE3">
            <w:pPr>
              <w:pStyle w:val="ab"/>
              <w:overflowPunct w:val="0"/>
              <w:spacing w:line="320" w:lineRule="exact"/>
              <w:ind w:firstLineChars="750" w:firstLine="1575"/>
              <w:rPr>
                <w:rFonts w:ascii="宋体" w:hAnsi="宋体"/>
                <w:color w:val="000000" w:themeColor="text1"/>
                <w:sz w:val="21"/>
                <w:szCs w:val="21"/>
              </w:rPr>
            </w:pPr>
            <w:r w:rsidRPr="0014520E">
              <w:rPr>
                <w:rFonts w:ascii="宋体" w:hAnsi="宋体"/>
                <w:color w:val="000000" w:themeColor="text1"/>
                <w:sz w:val="21"/>
                <w:szCs w:val="21"/>
              </w:rPr>
              <w:t>万元</w:t>
            </w: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资产总计</w:t>
            </w:r>
          </w:p>
        </w:tc>
        <w:tc>
          <w:tcPr>
            <w:tcW w:w="1754"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 xml:space="preserve">          万元</w:t>
            </w:r>
          </w:p>
        </w:tc>
        <w:tc>
          <w:tcPr>
            <w:tcW w:w="14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净资产</w:t>
            </w:r>
          </w:p>
        </w:tc>
        <w:tc>
          <w:tcPr>
            <w:tcW w:w="2809"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 xml:space="preserve">            </w:t>
            </w:r>
            <w:r w:rsidRPr="0014520E">
              <w:rPr>
                <w:rFonts w:ascii="宋体" w:hAnsi="宋体" w:hint="eastAsia"/>
                <w:color w:val="000000" w:themeColor="text1"/>
                <w:sz w:val="21"/>
                <w:szCs w:val="21"/>
              </w:rPr>
              <w:t xml:space="preserve"> </w:t>
            </w:r>
            <w:r w:rsidRPr="0014520E">
              <w:rPr>
                <w:rFonts w:ascii="宋体" w:hAnsi="宋体"/>
                <w:color w:val="000000" w:themeColor="text1"/>
                <w:sz w:val="21"/>
                <w:szCs w:val="21"/>
              </w:rPr>
              <w:t xml:space="preserve">       万元</w:t>
            </w: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上一年度</w:t>
            </w:r>
            <w:r w:rsidRPr="0014520E">
              <w:rPr>
                <w:rFonts w:ascii="宋体" w:hAnsi="宋体"/>
                <w:color w:val="000000" w:themeColor="text1"/>
                <w:sz w:val="21"/>
                <w:szCs w:val="21"/>
              </w:rPr>
              <w:t>实现利润</w:t>
            </w:r>
          </w:p>
        </w:tc>
        <w:tc>
          <w:tcPr>
            <w:tcW w:w="1754" w:type="dxa"/>
          </w:tcPr>
          <w:p w:rsidR="00E33636" w:rsidRPr="0014520E" w:rsidRDefault="00804CE3">
            <w:pPr>
              <w:pStyle w:val="ab"/>
              <w:overflowPunct w:val="0"/>
              <w:spacing w:line="320" w:lineRule="exact"/>
              <w:ind w:firstLineChars="400" w:firstLine="840"/>
              <w:rPr>
                <w:rFonts w:ascii="宋体" w:hAnsi="宋体"/>
                <w:color w:val="000000" w:themeColor="text1"/>
                <w:sz w:val="21"/>
                <w:szCs w:val="21"/>
              </w:rPr>
            </w:pPr>
            <w:r w:rsidRPr="0014520E">
              <w:rPr>
                <w:rFonts w:ascii="宋体" w:hAnsi="宋体"/>
                <w:color w:val="000000" w:themeColor="text1"/>
                <w:sz w:val="21"/>
                <w:szCs w:val="21"/>
              </w:rPr>
              <w:t xml:space="preserve">  万元</w:t>
            </w:r>
          </w:p>
        </w:tc>
        <w:tc>
          <w:tcPr>
            <w:tcW w:w="1461" w:type="dxa"/>
          </w:tcPr>
          <w:p w:rsidR="00E33636" w:rsidRPr="0014520E" w:rsidRDefault="00E33636">
            <w:pPr>
              <w:pStyle w:val="ab"/>
              <w:overflowPunct w:val="0"/>
              <w:spacing w:line="320" w:lineRule="exact"/>
              <w:ind w:firstLine="0"/>
              <w:rPr>
                <w:rFonts w:ascii="宋体" w:hAnsi="宋体"/>
                <w:color w:val="000000" w:themeColor="text1"/>
                <w:sz w:val="21"/>
                <w:szCs w:val="21"/>
              </w:rPr>
            </w:pPr>
          </w:p>
        </w:tc>
        <w:tc>
          <w:tcPr>
            <w:tcW w:w="2809" w:type="dxa"/>
            <w:gridSpan w:val="2"/>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 xml:space="preserve">  </w:t>
            </w:r>
            <w:r w:rsidRPr="0014520E">
              <w:rPr>
                <w:rFonts w:ascii="宋体" w:hAnsi="宋体" w:hint="eastAsia"/>
                <w:color w:val="000000" w:themeColor="text1"/>
                <w:sz w:val="21"/>
                <w:szCs w:val="21"/>
              </w:rPr>
              <w:t xml:space="preserve">   </w:t>
            </w:r>
            <w:r w:rsidRPr="0014520E">
              <w:rPr>
                <w:rFonts w:ascii="宋体" w:hAnsi="宋体"/>
                <w:color w:val="000000" w:themeColor="text1"/>
                <w:sz w:val="21"/>
                <w:szCs w:val="21"/>
              </w:rPr>
              <w:t xml:space="preserve">        </w:t>
            </w: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单位简历及</w:t>
            </w:r>
            <w:r w:rsidRPr="0014520E">
              <w:rPr>
                <w:rFonts w:ascii="宋体" w:hAnsi="宋体" w:hint="eastAsia"/>
                <w:color w:val="000000" w:themeColor="text1"/>
                <w:sz w:val="21"/>
                <w:szCs w:val="21"/>
              </w:rPr>
              <w:t>主营业务内容</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主要客户</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单位优势及特长</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近三年来完成或正在履行的</w:t>
            </w:r>
            <w:r w:rsidRPr="0014520E">
              <w:rPr>
                <w:rFonts w:ascii="宋体" w:hAnsi="宋体" w:hint="eastAsia"/>
                <w:color w:val="000000" w:themeColor="text1"/>
                <w:sz w:val="21"/>
                <w:szCs w:val="21"/>
              </w:rPr>
              <w:t>相同或类似项目合同</w:t>
            </w:r>
            <w:r w:rsidRPr="0014520E">
              <w:rPr>
                <w:rFonts w:ascii="宋体" w:hAnsi="宋体"/>
                <w:color w:val="000000" w:themeColor="text1"/>
                <w:sz w:val="21"/>
                <w:szCs w:val="21"/>
              </w:rPr>
              <w:t>情况</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最近2年内在经营过程中受到何种奖励或处分</w:t>
            </w:r>
          </w:p>
        </w:tc>
        <w:tc>
          <w:tcPr>
            <w:tcW w:w="6024" w:type="dxa"/>
            <w:gridSpan w:val="4"/>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（包括财政、工商、税务、物价、技监部门稽查情况和结果）</w:t>
            </w: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最近3年内有无因售假、售劣或是其他原因被消费者投诉或起诉的情况及说明</w:t>
            </w:r>
          </w:p>
        </w:tc>
        <w:tc>
          <w:tcPr>
            <w:tcW w:w="6024" w:type="dxa"/>
            <w:gridSpan w:val="4"/>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（包括解决方式和结果）</w:t>
            </w: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最近3年内主要负责人有无因经济犯罪被司法机关追究的情况及说明</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产品销售业绩和市场占有率</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r w:rsidR="00E33636" w:rsidRPr="0014520E">
        <w:trPr>
          <w:cantSplit/>
          <w:trHeight w:val="440"/>
        </w:trPr>
        <w:tc>
          <w:tcPr>
            <w:tcW w:w="2761" w:type="dxa"/>
          </w:tcPr>
          <w:p w:rsidR="00E33636" w:rsidRPr="0014520E" w:rsidRDefault="00804CE3">
            <w:pPr>
              <w:pStyle w:val="ab"/>
              <w:overflowPunct w:val="0"/>
              <w:spacing w:line="320" w:lineRule="exact"/>
              <w:ind w:firstLine="0"/>
              <w:rPr>
                <w:rFonts w:ascii="宋体" w:hAnsi="宋体"/>
                <w:color w:val="000000" w:themeColor="text1"/>
                <w:sz w:val="21"/>
                <w:szCs w:val="21"/>
              </w:rPr>
            </w:pPr>
            <w:r w:rsidRPr="0014520E">
              <w:rPr>
                <w:rFonts w:ascii="宋体" w:hAnsi="宋体"/>
                <w:color w:val="000000" w:themeColor="text1"/>
                <w:sz w:val="21"/>
                <w:szCs w:val="21"/>
              </w:rPr>
              <w:t>其他需要说明的情况</w:t>
            </w:r>
          </w:p>
        </w:tc>
        <w:tc>
          <w:tcPr>
            <w:tcW w:w="6024" w:type="dxa"/>
            <w:gridSpan w:val="4"/>
          </w:tcPr>
          <w:p w:rsidR="00E33636" w:rsidRPr="0014520E" w:rsidRDefault="00E33636">
            <w:pPr>
              <w:pStyle w:val="ab"/>
              <w:overflowPunct w:val="0"/>
              <w:spacing w:line="320" w:lineRule="exact"/>
              <w:ind w:firstLine="0"/>
              <w:rPr>
                <w:rFonts w:ascii="宋体" w:hAnsi="宋体"/>
                <w:color w:val="000000" w:themeColor="text1"/>
                <w:sz w:val="21"/>
                <w:szCs w:val="21"/>
              </w:rPr>
            </w:pPr>
          </w:p>
        </w:tc>
      </w:tr>
    </w:tbl>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投标单位（盖章）: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法人代表或授权委托人（签字、盖章）：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rPr>
      </w:pPr>
      <w:r w:rsidRPr="0014520E">
        <w:rPr>
          <w:rFonts w:ascii="宋体" w:hAnsi="宋体" w:cs="宋体" w:hint="eastAsia"/>
          <w:color w:val="000000" w:themeColor="text1"/>
          <w:szCs w:val="21"/>
        </w:rPr>
        <w:t>日期：     年    月   日</w:t>
      </w:r>
    </w:p>
    <w:p w:rsidR="00E33636" w:rsidRPr="0014520E" w:rsidRDefault="00804CE3">
      <w:pPr>
        <w:rPr>
          <w:rFonts w:ascii="宋体" w:hAnsi="宋体" w:cs="宋体"/>
          <w:color w:val="000000" w:themeColor="text1"/>
        </w:rPr>
      </w:pPr>
      <w:r w:rsidRPr="0014520E">
        <w:rPr>
          <w:rFonts w:ascii="宋体" w:hAnsi="宋体" w:cs="宋体" w:hint="eastAsia"/>
          <w:color w:val="000000" w:themeColor="text1"/>
        </w:rPr>
        <w:lastRenderedPageBreak/>
        <w:t>3、法定代表人授权委托书</w:t>
      </w:r>
    </w:p>
    <w:p w:rsidR="00E33636" w:rsidRPr="0014520E" w:rsidRDefault="00E33636">
      <w:pPr>
        <w:pStyle w:val="ab"/>
        <w:overflowPunct w:val="0"/>
        <w:spacing w:line="400" w:lineRule="exact"/>
        <w:ind w:firstLine="0"/>
        <w:rPr>
          <w:rFonts w:ascii="宋体" w:hAnsi="宋体"/>
          <w:color w:val="000000" w:themeColor="text1"/>
          <w:sz w:val="21"/>
          <w:szCs w:val="21"/>
        </w:rPr>
      </w:pPr>
    </w:p>
    <w:p w:rsidR="00E33636" w:rsidRPr="0014520E" w:rsidRDefault="00E33636">
      <w:pPr>
        <w:pStyle w:val="ab"/>
        <w:overflowPunct w:val="0"/>
        <w:spacing w:line="400" w:lineRule="exact"/>
        <w:jc w:val="center"/>
        <w:rPr>
          <w:rFonts w:ascii="宋体" w:hAnsi="宋体"/>
          <w:color w:val="000000" w:themeColor="text1"/>
          <w:sz w:val="21"/>
          <w:szCs w:val="21"/>
        </w:rPr>
      </w:pPr>
    </w:p>
    <w:p w:rsidR="00E33636" w:rsidRPr="0014520E" w:rsidRDefault="00E33636">
      <w:pPr>
        <w:pStyle w:val="ab"/>
        <w:overflowPunct w:val="0"/>
        <w:spacing w:line="400" w:lineRule="exact"/>
        <w:jc w:val="center"/>
        <w:rPr>
          <w:rFonts w:ascii="宋体" w:hAnsi="宋体"/>
          <w:color w:val="000000" w:themeColor="text1"/>
          <w:sz w:val="36"/>
          <w:szCs w:val="36"/>
        </w:rPr>
      </w:pPr>
    </w:p>
    <w:p w:rsidR="00E33636" w:rsidRPr="0014520E" w:rsidRDefault="00804CE3">
      <w:pPr>
        <w:pStyle w:val="ab"/>
        <w:overflowPunct w:val="0"/>
        <w:spacing w:line="400" w:lineRule="exact"/>
        <w:jc w:val="center"/>
        <w:rPr>
          <w:rFonts w:ascii="宋体" w:hAnsi="宋体"/>
          <w:color w:val="000000" w:themeColor="text1"/>
          <w:sz w:val="36"/>
          <w:szCs w:val="36"/>
        </w:rPr>
      </w:pPr>
      <w:r w:rsidRPr="0014520E">
        <w:rPr>
          <w:rFonts w:ascii="宋体" w:hAnsi="宋体" w:hint="eastAsia"/>
          <w:color w:val="000000" w:themeColor="text1"/>
          <w:sz w:val="36"/>
          <w:szCs w:val="36"/>
        </w:rPr>
        <w:t>法定代表人授权委托书</w:t>
      </w:r>
    </w:p>
    <w:p w:rsidR="00E33636" w:rsidRPr="0014520E" w:rsidRDefault="00E33636">
      <w:pPr>
        <w:pStyle w:val="ab"/>
        <w:overflowPunct w:val="0"/>
        <w:spacing w:line="400" w:lineRule="exact"/>
        <w:rPr>
          <w:rFonts w:ascii="宋体" w:hAnsi="宋体"/>
          <w:color w:val="000000" w:themeColor="text1"/>
          <w:sz w:val="21"/>
          <w:szCs w:val="21"/>
        </w:rPr>
      </w:pPr>
    </w:p>
    <w:p w:rsidR="00E33636" w:rsidRPr="0014520E" w:rsidRDefault="00E33636">
      <w:pPr>
        <w:pStyle w:val="ab"/>
        <w:overflowPunct w:val="0"/>
        <w:spacing w:line="400" w:lineRule="exact"/>
        <w:rPr>
          <w:rFonts w:ascii="宋体" w:hAnsi="宋体"/>
          <w:color w:val="000000" w:themeColor="text1"/>
          <w:sz w:val="21"/>
          <w:szCs w:val="21"/>
        </w:rPr>
      </w:pPr>
    </w:p>
    <w:p w:rsidR="00E33636" w:rsidRPr="0014520E" w:rsidRDefault="00804CE3">
      <w:pPr>
        <w:pStyle w:val="ab"/>
        <w:overflowPunct w:val="0"/>
        <w:spacing w:line="400" w:lineRule="exact"/>
        <w:rPr>
          <w:rFonts w:ascii="宋体" w:hAnsi="宋体"/>
          <w:color w:val="000000" w:themeColor="text1"/>
          <w:sz w:val="21"/>
          <w:szCs w:val="21"/>
        </w:rPr>
      </w:pPr>
      <w:r w:rsidRPr="0014520E">
        <w:rPr>
          <w:rFonts w:ascii="宋体" w:hAnsi="宋体"/>
          <w:color w:val="000000" w:themeColor="text1"/>
          <w:sz w:val="21"/>
          <w:szCs w:val="21"/>
        </w:rPr>
        <w:t xml:space="preserve">本授权委托书声明： 我 </w:t>
      </w:r>
      <w:r w:rsidRPr="0014520E">
        <w:rPr>
          <w:rFonts w:ascii="宋体" w:hAnsi="宋体"/>
          <w:color w:val="000000" w:themeColor="text1"/>
          <w:sz w:val="21"/>
          <w:szCs w:val="21"/>
          <w:u w:val="single"/>
        </w:rPr>
        <w:t xml:space="preserve">          </w:t>
      </w:r>
      <w:r w:rsidRPr="0014520E">
        <w:rPr>
          <w:rFonts w:ascii="宋体" w:hAnsi="宋体"/>
          <w:color w:val="000000" w:themeColor="text1"/>
          <w:sz w:val="21"/>
          <w:szCs w:val="21"/>
        </w:rPr>
        <w:t>（姓名）系</w:t>
      </w:r>
      <w:r w:rsidRPr="0014520E">
        <w:rPr>
          <w:rFonts w:ascii="宋体" w:hAnsi="宋体"/>
          <w:color w:val="000000" w:themeColor="text1"/>
          <w:sz w:val="21"/>
          <w:szCs w:val="21"/>
          <w:u w:val="single"/>
        </w:rPr>
        <w:t xml:space="preserve">             </w:t>
      </w:r>
      <w:r w:rsidRPr="0014520E">
        <w:rPr>
          <w:rFonts w:ascii="宋体" w:hAnsi="宋体"/>
          <w:color w:val="000000" w:themeColor="text1"/>
          <w:sz w:val="21"/>
          <w:szCs w:val="21"/>
        </w:rPr>
        <w:t>（投标单位名称）的法定代表人，现授权委托</w:t>
      </w:r>
      <w:r w:rsidRPr="0014520E">
        <w:rPr>
          <w:rFonts w:ascii="宋体" w:hAnsi="宋体"/>
          <w:color w:val="000000" w:themeColor="text1"/>
          <w:sz w:val="21"/>
          <w:szCs w:val="21"/>
          <w:u w:val="single"/>
        </w:rPr>
        <w:t xml:space="preserve">         </w:t>
      </w:r>
      <w:r w:rsidRPr="0014520E">
        <w:rPr>
          <w:rFonts w:ascii="宋体" w:hAnsi="宋体" w:hint="eastAsia"/>
          <w:color w:val="000000" w:themeColor="text1"/>
          <w:sz w:val="21"/>
          <w:szCs w:val="21"/>
          <w:u w:val="single"/>
        </w:rPr>
        <w:t xml:space="preserve">             </w:t>
      </w:r>
      <w:r w:rsidRPr="0014520E">
        <w:rPr>
          <w:rFonts w:ascii="宋体" w:hAnsi="宋体"/>
          <w:color w:val="000000" w:themeColor="text1"/>
          <w:sz w:val="21"/>
          <w:szCs w:val="21"/>
          <w:u w:val="single"/>
        </w:rPr>
        <w:t xml:space="preserve">     （</w:t>
      </w:r>
      <w:r w:rsidRPr="0014520E">
        <w:rPr>
          <w:rFonts w:ascii="宋体" w:hAnsi="宋体"/>
          <w:color w:val="000000" w:themeColor="text1"/>
          <w:sz w:val="21"/>
          <w:szCs w:val="21"/>
        </w:rPr>
        <w:t>单位名称）的</w:t>
      </w:r>
      <w:r w:rsidRPr="0014520E">
        <w:rPr>
          <w:rFonts w:ascii="宋体" w:hAnsi="宋体"/>
          <w:color w:val="000000" w:themeColor="text1"/>
          <w:sz w:val="21"/>
          <w:szCs w:val="21"/>
          <w:u w:val="single"/>
        </w:rPr>
        <w:t xml:space="preserve">        </w:t>
      </w:r>
      <w:r w:rsidRPr="0014520E">
        <w:rPr>
          <w:rFonts w:ascii="宋体" w:hAnsi="宋体" w:hint="eastAsia"/>
          <w:color w:val="000000" w:themeColor="text1"/>
          <w:sz w:val="21"/>
          <w:szCs w:val="21"/>
          <w:u w:val="single"/>
        </w:rPr>
        <w:t xml:space="preserve">   </w:t>
      </w:r>
      <w:r w:rsidRPr="0014520E">
        <w:rPr>
          <w:rFonts w:ascii="宋体" w:hAnsi="宋体"/>
          <w:color w:val="000000" w:themeColor="text1"/>
          <w:sz w:val="21"/>
          <w:szCs w:val="21"/>
          <w:u w:val="single"/>
        </w:rPr>
        <w:t xml:space="preserve"> </w:t>
      </w:r>
      <w:r w:rsidRPr="0014520E">
        <w:rPr>
          <w:rFonts w:ascii="宋体" w:hAnsi="宋体"/>
          <w:color w:val="000000" w:themeColor="text1"/>
          <w:sz w:val="21"/>
          <w:szCs w:val="21"/>
        </w:rPr>
        <w:t>（姓名）为我公司代理人，以本公司的名义参加</w:t>
      </w:r>
      <w:r w:rsidRPr="0014520E">
        <w:rPr>
          <w:rFonts w:ascii="宋体" w:hAnsi="宋体" w:hint="eastAsia"/>
          <w:color w:val="000000" w:themeColor="text1"/>
          <w:sz w:val="21"/>
          <w:szCs w:val="21"/>
        </w:rPr>
        <w:t>中信国安盟固利动力科技有限公司</w:t>
      </w:r>
      <w:r w:rsidRPr="0014520E">
        <w:rPr>
          <w:rFonts w:ascii="宋体" w:hAnsi="宋体"/>
          <w:color w:val="000000" w:themeColor="text1"/>
          <w:sz w:val="21"/>
          <w:szCs w:val="21"/>
        </w:rPr>
        <w:t>组织实施的编号为</w:t>
      </w:r>
      <w:r w:rsidRPr="0014520E">
        <w:rPr>
          <w:rFonts w:ascii="宋体" w:hAnsi="宋体" w:hint="eastAsia"/>
          <w:b/>
          <w:color w:val="000000" w:themeColor="text1"/>
          <w:sz w:val="21"/>
          <w:szCs w:val="21"/>
          <w:u w:val="single"/>
        </w:rPr>
        <w:t xml:space="preserve">             </w:t>
      </w:r>
      <w:r w:rsidRPr="0014520E">
        <w:rPr>
          <w:rFonts w:ascii="宋体" w:hAnsi="宋体"/>
          <w:color w:val="000000" w:themeColor="text1"/>
          <w:sz w:val="21"/>
          <w:szCs w:val="21"/>
        </w:rPr>
        <w:t>号的招标活动。代理人在</w:t>
      </w:r>
      <w:r w:rsidRPr="0014520E">
        <w:rPr>
          <w:rFonts w:ascii="宋体" w:hAnsi="宋体" w:hint="eastAsia"/>
          <w:color w:val="000000" w:themeColor="text1"/>
          <w:sz w:val="21"/>
          <w:szCs w:val="21"/>
        </w:rPr>
        <w:t>制作投标文件、</w:t>
      </w:r>
      <w:r w:rsidRPr="0014520E">
        <w:rPr>
          <w:rFonts w:ascii="宋体" w:hAnsi="宋体"/>
          <w:color w:val="000000" w:themeColor="text1"/>
          <w:sz w:val="21"/>
          <w:szCs w:val="21"/>
        </w:rPr>
        <w:t>开标、评标、合同谈判过程中所签署的一切文件和处理</w:t>
      </w:r>
      <w:r w:rsidRPr="0014520E">
        <w:rPr>
          <w:rFonts w:ascii="宋体" w:hAnsi="宋体" w:hint="eastAsia"/>
          <w:color w:val="000000" w:themeColor="text1"/>
          <w:sz w:val="21"/>
          <w:szCs w:val="21"/>
        </w:rPr>
        <w:t>相</w:t>
      </w:r>
      <w:r w:rsidRPr="0014520E">
        <w:rPr>
          <w:rFonts w:ascii="宋体" w:hAnsi="宋体"/>
          <w:color w:val="000000" w:themeColor="text1"/>
          <w:sz w:val="21"/>
          <w:szCs w:val="21"/>
        </w:rPr>
        <w:t>关的一切事务，我均予以承认。</w:t>
      </w:r>
    </w:p>
    <w:p w:rsidR="00E33636" w:rsidRPr="0014520E" w:rsidRDefault="00804CE3">
      <w:pPr>
        <w:pStyle w:val="ab"/>
        <w:overflowPunct w:val="0"/>
        <w:spacing w:line="400" w:lineRule="exact"/>
        <w:rPr>
          <w:rFonts w:ascii="宋体" w:hAnsi="宋体"/>
          <w:color w:val="000000" w:themeColor="text1"/>
          <w:sz w:val="21"/>
          <w:szCs w:val="21"/>
        </w:rPr>
      </w:pPr>
      <w:r w:rsidRPr="0014520E">
        <w:rPr>
          <w:rFonts w:ascii="宋体" w:hAnsi="宋体"/>
          <w:color w:val="000000" w:themeColor="text1"/>
          <w:sz w:val="21"/>
          <w:szCs w:val="21"/>
        </w:rPr>
        <w:t>代理人在</w:t>
      </w:r>
      <w:r w:rsidRPr="0014520E">
        <w:rPr>
          <w:rFonts w:ascii="宋体" w:hAnsi="宋体" w:hint="eastAsia"/>
          <w:color w:val="000000" w:themeColor="text1"/>
          <w:sz w:val="21"/>
          <w:szCs w:val="21"/>
        </w:rPr>
        <w:t>本法定代理人</w:t>
      </w:r>
      <w:r w:rsidRPr="0014520E">
        <w:rPr>
          <w:rFonts w:ascii="宋体" w:hAnsi="宋体"/>
          <w:color w:val="000000" w:themeColor="text1"/>
          <w:sz w:val="21"/>
          <w:szCs w:val="21"/>
        </w:rPr>
        <w:t>授权委托书有效</w:t>
      </w:r>
      <w:r w:rsidRPr="0014520E">
        <w:rPr>
          <w:rFonts w:ascii="宋体" w:hAnsi="宋体" w:hint="eastAsia"/>
          <w:color w:val="000000" w:themeColor="text1"/>
          <w:sz w:val="21"/>
          <w:szCs w:val="21"/>
        </w:rPr>
        <w:t>范围</w:t>
      </w:r>
      <w:r w:rsidRPr="0014520E">
        <w:rPr>
          <w:rFonts w:ascii="宋体" w:hAnsi="宋体"/>
          <w:color w:val="000000" w:themeColor="text1"/>
          <w:sz w:val="21"/>
          <w:szCs w:val="21"/>
        </w:rPr>
        <w:t>内签署的所有文件不因授权委托的撤销而失效，除非有撤销授权委托的书面通知，本授权委托书自投标开始至合同履行完毕止。</w:t>
      </w:r>
    </w:p>
    <w:p w:rsidR="00E33636" w:rsidRPr="0014520E" w:rsidRDefault="00804CE3">
      <w:pPr>
        <w:pStyle w:val="ab"/>
        <w:overflowPunct w:val="0"/>
        <w:spacing w:line="400" w:lineRule="exact"/>
        <w:rPr>
          <w:rFonts w:ascii="宋体" w:hAnsi="宋体"/>
          <w:color w:val="000000" w:themeColor="text1"/>
          <w:sz w:val="21"/>
          <w:szCs w:val="21"/>
        </w:rPr>
      </w:pPr>
      <w:r w:rsidRPr="0014520E">
        <w:rPr>
          <w:rFonts w:ascii="宋体" w:hAnsi="宋体"/>
          <w:color w:val="000000" w:themeColor="text1"/>
          <w:sz w:val="21"/>
          <w:szCs w:val="21"/>
        </w:rPr>
        <w:t>代理人无转委托权。特此委托。</w:t>
      </w: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投标单位（盖章）: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法人代表或授权委托人（签字、盖章）：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rPr>
      </w:pPr>
      <w:r w:rsidRPr="0014520E">
        <w:rPr>
          <w:rFonts w:ascii="宋体" w:hAnsi="宋体" w:cs="宋体" w:hint="eastAsia"/>
          <w:color w:val="000000" w:themeColor="text1"/>
          <w:szCs w:val="21"/>
        </w:rPr>
        <w:t>日期：     年    月   日</w:t>
      </w:r>
    </w:p>
    <w:p w:rsidR="00E33636" w:rsidRPr="0014520E" w:rsidRDefault="00804CE3">
      <w:pPr>
        <w:rPr>
          <w:rFonts w:ascii="宋体" w:hAnsi="宋体"/>
          <w:color w:val="000000" w:themeColor="text1"/>
          <w:szCs w:val="21"/>
        </w:rPr>
      </w:pPr>
      <w:r w:rsidRPr="0014520E">
        <w:rPr>
          <w:rFonts w:hint="eastAsia"/>
          <w:color w:val="000000" w:themeColor="text1"/>
        </w:rPr>
        <w:br w:type="page"/>
      </w:r>
      <w:r w:rsidRPr="0014520E">
        <w:rPr>
          <w:rFonts w:ascii="宋体" w:hAnsi="宋体" w:cs="宋体" w:hint="eastAsia"/>
          <w:color w:val="000000" w:themeColor="text1"/>
        </w:rPr>
        <w:lastRenderedPageBreak/>
        <w:t xml:space="preserve">4、投标产品技术标准　</w:t>
      </w:r>
    </w:p>
    <w:p w:rsidR="00E33636" w:rsidRPr="0014520E" w:rsidRDefault="00E33636">
      <w:pPr>
        <w:rPr>
          <w:rFonts w:ascii="宋体" w:hAnsi="宋体"/>
          <w:color w:val="000000" w:themeColor="text1"/>
          <w:szCs w:val="21"/>
        </w:rPr>
      </w:pPr>
    </w:p>
    <w:p w:rsidR="00E33636" w:rsidRPr="0014520E" w:rsidRDefault="00804CE3" w:rsidP="00923766">
      <w:pPr>
        <w:spacing w:beforeLines="50" w:line="360" w:lineRule="atLeast"/>
        <w:rPr>
          <w:rFonts w:ascii="宋体" w:hAnsi="宋体"/>
          <w:color w:val="000000" w:themeColor="text1"/>
          <w:szCs w:val="21"/>
        </w:rPr>
      </w:pPr>
      <w:r w:rsidRPr="0014520E">
        <w:rPr>
          <w:rFonts w:ascii="宋体" w:hAnsi="宋体" w:hint="eastAsia"/>
          <w:color w:val="000000" w:themeColor="text1"/>
          <w:szCs w:val="21"/>
        </w:rPr>
        <w:t>注：投标厂家在标书中需提供详细的设计方案。</w:t>
      </w:r>
    </w:p>
    <w:p w:rsidR="00E33636" w:rsidRPr="0014520E" w:rsidRDefault="00E33636" w:rsidP="00923766">
      <w:pPr>
        <w:spacing w:beforeLines="50" w:line="360" w:lineRule="atLeast"/>
        <w:rPr>
          <w:rFonts w:ascii="宋体" w:hAnsi="宋体"/>
          <w:color w:val="000000" w:themeColor="text1"/>
          <w:szCs w:val="21"/>
        </w:rPr>
      </w:pPr>
    </w:p>
    <w:p w:rsidR="00E33636" w:rsidRPr="0014520E" w:rsidRDefault="00804CE3">
      <w:pPr>
        <w:rPr>
          <w:rFonts w:ascii="宋体" w:hAnsi="宋体"/>
          <w:color w:val="000000" w:themeColor="text1"/>
          <w:szCs w:val="21"/>
        </w:rPr>
      </w:pPr>
      <w:r w:rsidRPr="0014520E">
        <w:rPr>
          <w:rFonts w:ascii="宋体" w:hAnsi="宋体" w:hint="eastAsia"/>
          <w:color w:val="000000" w:themeColor="text1"/>
          <w:szCs w:val="21"/>
        </w:rPr>
        <w:br w:type="page"/>
      </w:r>
      <w:r w:rsidRPr="0014520E">
        <w:rPr>
          <w:rFonts w:ascii="宋体" w:hAnsi="宋体" w:cs="宋体" w:hint="eastAsia"/>
          <w:color w:val="000000" w:themeColor="text1"/>
        </w:rPr>
        <w:lastRenderedPageBreak/>
        <w:t>5.开标一览表（请单独密封）</w:t>
      </w:r>
    </w:p>
    <w:p w:rsidR="00E33636" w:rsidRPr="0014520E" w:rsidRDefault="00804CE3">
      <w:pPr>
        <w:jc w:val="center"/>
        <w:rPr>
          <w:rFonts w:ascii="宋体" w:hAnsi="宋体"/>
          <w:b/>
          <w:color w:val="000000" w:themeColor="text1"/>
          <w:szCs w:val="21"/>
        </w:rPr>
      </w:pPr>
      <w:r w:rsidRPr="0014520E">
        <w:rPr>
          <w:rFonts w:hint="eastAsia"/>
          <w:b/>
          <w:color w:val="000000" w:themeColor="text1"/>
          <w:sz w:val="44"/>
          <w:szCs w:val="44"/>
        </w:rPr>
        <w:t>报</w:t>
      </w:r>
      <w:r w:rsidRPr="0014520E">
        <w:rPr>
          <w:rFonts w:hint="eastAsia"/>
          <w:b/>
          <w:color w:val="000000" w:themeColor="text1"/>
          <w:sz w:val="44"/>
          <w:szCs w:val="44"/>
        </w:rPr>
        <w:t xml:space="preserve"> </w:t>
      </w:r>
      <w:r w:rsidRPr="0014520E">
        <w:rPr>
          <w:rFonts w:hint="eastAsia"/>
          <w:b/>
          <w:color w:val="000000" w:themeColor="text1"/>
          <w:sz w:val="44"/>
          <w:szCs w:val="44"/>
        </w:rPr>
        <w:t>价</w:t>
      </w:r>
      <w:r w:rsidRPr="0014520E">
        <w:rPr>
          <w:rFonts w:hint="eastAsia"/>
          <w:b/>
          <w:color w:val="000000" w:themeColor="text1"/>
          <w:sz w:val="44"/>
          <w:szCs w:val="44"/>
        </w:rPr>
        <w:t xml:space="preserve"> </w:t>
      </w:r>
      <w:r w:rsidRPr="0014520E">
        <w:rPr>
          <w:rFonts w:hint="eastAsia"/>
          <w:b/>
          <w:color w:val="000000" w:themeColor="text1"/>
          <w:sz w:val="44"/>
          <w:szCs w:val="44"/>
        </w:rPr>
        <w:t>单</w:t>
      </w:r>
    </w:p>
    <w:p w:rsidR="00E33636" w:rsidRPr="0014520E" w:rsidRDefault="00804CE3">
      <w:pPr>
        <w:pStyle w:val="ab"/>
        <w:overflowPunct w:val="0"/>
        <w:spacing w:line="400" w:lineRule="exact"/>
        <w:ind w:firstLine="0"/>
        <w:rPr>
          <w:rFonts w:ascii="宋体" w:hAnsi="宋体"/>
          <w:color w:val="000000" w:themeColor="text1"/>
          <w:sz w:val="21"/>
          <w:szCs w:val="21"/>
        </w:rPr>
      </w:pPr>
      <w:r w:rsidRPr="0014520E">
        <w:rPr>
          <w:rFonts w:ascii="宋体" w:hAnsi="宋体" w:hint="eastAsia"/>
          <w:color w:val="000000" w:themeColor="text1"/>
          <w:sz w:val="21"/>
          <w:szCs w:val="21"/>
        </w:rPr>
        <w:t>注：1、投标报价函17%增值税。</w:t>
      </w:r>
    </w:p>
    <w:p w:rsidR="00E33636" w:rsidRPr="0014520E" w:rsidRDefault="00804CE3">
      <w:pPr>
        <w:pStyle w:val="ab"/>
        <w:overflowPunct w:val="0"/>
        <w:spacing w:line="400" w:lineRule="exact"/>
        <w:rPr>
          <w:rFonts w:ascii="宋体" w:hAnsi="宋体"/>
          <w:color w:val="000000" w:themeColor="text1"/>
          <w:sz w:val="21"/>
          <w:szCs w:val="21"/>
        </w:rPr>
      </w:pPr>
      <w:r w:rsidRPr="0014520E">
        <w:rPr>
          <w:rFonts w:ascii="宋体" w:hAnsi="宋体" w:hint="eastAsia"/>
          <w:color w:val="000000" w:themeColor="text1"/>
          <w:sz w:val="21"/>
          <w:szCs w:val="21"/>
        </w:rPr>
        <w:t>2、如供应商在合同期间不能按照合同要求提供相应的服务，</w:t>
      </w:r>
      <w:r w:rsidR="000E1F04" w:rsidRPr="0014520E">
        <w:rPr>
          <w:rFonts w:ascii="宋体" w:hAnsi="宋体" w:hint="eastAsia"/>
          <w:color w:val="000000" w:themeColor="text1"/>
          <w:sz w:val="21"/>
          <w:szCs w:val="21"/>
        </w:rPr>
        <w:t>中信国安盟固利动力科技有限公司</w:t>
      </w:r>
      <w:r w:rsidRPr="0014520E">
        <w:rPr>
          <w:rFonts w:ascii="宋体" w:hAnsi="宋体" w:hint="eastAsia"/>
          <w:color w:val="000000" w:themeColor="text1"/>
          <w:sz w:val="21"/>
          <w:szCs w:val="21"/>
        </w:rPr>
        <w:t>有权终止合同，供应商需承担由此给</w:t>
      </w:r>
      <w:r w:rsidR="000E1F04" w:rsidRPr="0014520E">
        <w:rPr>
          <w:rFonts w:ascii="宋体" w:hAnsi="宋体" w:hint="eastAsia"/>
          <w:color w:val="000000" w:themeColor="text1"/>
          <w:sz w:val="21"/>
          <w:szCs w:val="21"/>
        </w:rPr>
        <w:t>中信国安盟固利动力科技有限公司</w:t>
      </w:r>
      <w:r w:rsidRPr="0014520E">
        <w:rPr>
          <w:rFonts w:ascii="宋体" w:hAnsi="宋体" w:hint="eastAsia"/>
          <w:color w:val="000000" w:themeColor="text1"/>
          <w:sz w:val="21"/>
          <w:szCs w:val="21"/>
        </w:rPr>
        <w:t>造成的一切损失。</w:t>
      </w:r>
    </w:p>
    <w:p w:rsidR="00E33636" w:rsidRPr="0014520E" w:rsidRDefault="00804CE3">
      <w:pPr>
        <w:pStyle w:val="ab"/>
        <w:overflowPunct w:val="0"/>
        <w:spacing w:line="400" w:lineRule="exact"/>
        <w:rPr>
          <w:rFonts w:ascii="宋体" w:hAnsi="宋体"/>
          <w:color w:val="000000" w:themeColor="text1"/>
          <w:sz w:val="21"/>
          <w:szCs w:val="21"/>
        </w:rPr>
      </w:pPr>
      <w:r w:rsidRPr="0014520E">
        <w:rPr>
          <w:rFonts w:ascii="宋体" w:hAnsi="宋体" w:hint="eastAsia"/>
          <w:color w:val="000000" w:themeColor="text1"/>
          <w:sz w:val="21"/>
          <w:szCs w:val="21"/>
        </w:rPr>
        <w:t>3、报价与分项报价：（1）</w:t>
      </w:r>
      <w:r w:rsidR="00FB7337" w:rsidRPr="0014520E">
        <w:rPr>
          <w:rFonts w:ascii="宋体" w:hAnsi="宋体" w:hint="eastAsia"/>
          <w:color w:val="000000" w:themeColor="text1"/>
          <w:sz w:val="21"/>
          <w:szCs w:val="21"/>
        </w:rPr>
        <w:t>软件</w:t>
      </w:r>
      <w:r w:rsidRPr="0014520E">
        <w:rPr>
          <w:rFonts w:ascii="宋体" w:hAnsi="宋体" w:hint="eastAsia"/>
          <w:color w:val="000000" w:themeColor="text1"/>
          <w:sz w:val="21"/>
          <w:szCs w:val="21"/>
        </w:rPr>
        <w:t>单项报价；（2）</w:t>
      </w:r>
      <w:r w:rsidR="00FB7337" w:rsidRPr="0014520E">
        <w:rPr>
          <w:rFonts w:ascii="宋体" w:hAnsi="宋体" w:hint="eastAsia"/>
          <w:color w:val="000000" w:themeColor="text1"/>
          <w:sz w:val="21"/>
          <w:szCs w:val="21"/>
        </w:rPr>
        <w:t>服务、培训</w:t>
      </w:r>
      <w:r w:rsidRPr="0014520E">
        <w:rPr>
          <w:rFonts w:ascii="宋体" w:hAnsi="宋体" w:hint="eastAsia"/>
          <w:color w:val="000000" w:themeColor="text1"/>
          <w:sz w:val="21"/>
          <w:szCs w:val="21"/>
        </w:rPr>
        <w:t>单项报价；（3）管理费；</w:t>
      </w:r>
      <w:r w:rsidR="00BB5982" w:rsidRPr="0014520E">
        <w:rPr>
          <w:rFonts w:ascii="宋体" w:hAnsi="宋体" w:hint="eastAsia"/>
          <w:color w:val="000000" w:themeColor="text1"/>
          <w:sz w:val="21"/>
          <w:szCs w:val="21"/>
        </w:rPr>
        <w:t>（4）</w:t>
      </w:r>
      <w:r w:rsidRPr="0014520E">
        <w:rPr>
          <w:rFonts w:ascii="宋体" w:hAnsi="宋体" w:hint="eastAsia"/>
          <w:color w:val="000000" w:themeColor="text1"/>
          <w:sz w:val="21"/>
          <w:szCs w:val="21"/>
        </w:rPr>
        <w:t>利润；</w:t>
      </w:r>
      <w:r w:rsidR="00BB5982" w:rsidRPr="0014520E">
        <w:rPr>
          <w:rFonts w:ascii="宋体" w:hAnsi="宋体" w:hint="eastAsia"/>
          <w:color w:val="000000" w:themeColor="text1"/>
          <w:sz w:val="21"/>
          <w:szCs w:val="21"/>
        </w:rPr>
        <w:t>（5）</w:t>
      </w:r>
      <w:r w:rsidRPr="0014520E">
        <w:rPr>
          <w:rFonts w:ascii="宋体" w:hAnsi="宋体" w:hint="eastAsia"/>
          <w:color w:val="000000" w:themeColor="text1"/>
          <w:sz w:val="21"/>
          <w:szCs w:val="21"/>
        </w:rPr>
        <w:t>总价。</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277"/>
        <w:gridCol w:w="708"/>
        <w:gridCol w:w="1276"/>
        <w:gridCol w:w="992"/>
        <w:gridCol w:w="851"/>
        <w:gridCol w:w="850"/>
        <w:gridCol w:w="1560"/>
        <w:gridCol w:w="1701"/>
      </w:tblGrid>
      <w:tr w:rsidR="00184B3D" w:rsidRPr="0014520E" w:rsidTr="00AC45C2">
        <w:trPr>
          <w:trHeight w:val="735"/>
        </w:trPr>
        <w:tc>
          <w:tcPr>
            <w:tcW w:w="1277" w:type="dxa"/>
            <w:tcBorders>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名称</w:t>
            </w:r>
          </w:p>
        </w:tc>
        <w:tc>
          <w:tcPr>
            <w:tcW w:w="708"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编号</w:t>
            </w:r>
          </w:p>
        </w:tc>
        <w:tc>
          <w:tcPr>
            <w:tcW w:w="1276"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分项名称</w:t>
            </w:r>
          </w:p>
        </w:tc>
        <w:tc>
          <w:tcPr>
            <w:tcW w:w="992"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品牌</w:t>
            </w:r>
          </w:p>
        </w:tc>
        <w:tc>
          <w:tcPr>
            <w:tcW w:w="851"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数量</w:t>
            </w:r>
          </w:p>
        </w:tc>
        <w:tc>
          <w:tcPr>
            <w:tcW w:w="85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单位</w:t>
            </w:r>
          </w:p>
        </w:tc>
        <w:tc>
          <w:tcPr>
            <w:tcW w:w="156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单价</w:t>
            </w:r>
          </w:p>
        </w:tc>
        <w:tc>
          <w:tcPr>
            <w:tcW w:w="1701" w:type="dxa"/>
            <w:tcBorders>
              <w:lef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总价</w:t>
            </w:r>
          </w:p>
        </w:tc>
      </w:tr>
      <w:tr w:rsidR="00184B3D" w:rsidRPr="0014520E" w:rsidTr="00AC45C2">
        <w:trPr>
          <w:trHeight w:val="811"/>
        </w:trPr>
        <w:tc>
          <w:tcPr>
            <w:tcW w:w="1277" w:type="dxa"/>
            <w:vMerge w:val="restart"/>
            <w:tcBorders>
              <w:right w:val="single" w:sz="4" w:space="0" w:color="auto"/>
            </w:tcBorders>
            <w:vAlign w:val="center"/>
          </w:tcPr>
          <w:p w:rsidR="00184B3D" w:rsidRPr="0014520E" w:rsidRDefault="00AC45C2">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软件费</w:t>
            </w:r>
          </w:p>
        </w:tc>
        <w:tc>
          <w:tcPr>
            <w:tcW w:w="708"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流体仿真</w:t>
            </w:r>
          </w:p>
        </w:tc>
        <w:tc>
          <w:tcPr>
            <w:tcW w:w="992"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1701" w:type="dxa"/>
            <w:tcBorders>
              <w:lef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r>
      <w:tr w:rsidR="00184B3D" w:rsidRPr="0014520E" w:rsidTr="00AC45C2">
        <w:trPr>
          <w:trHeight w:val="811"/>
        </w:trPr>
        <w:tc>
          <w:tcPr>
            <w:tcW w:w="1277" w:type="dxa"/>
            <w:vMerge/>
            <w:tcBorders>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708"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结构仿真</w:t>
            </w:r>
          </w:p>
        </w:tc>
        <w:tc>
          <w:tcPr>
            <w:tcW w:w="992"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c>
          <w:tcPr>
            <w:tcW w:w="1701" w:type="dxa"/>
            <w:tcBorders>
              <w:lef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r>
      <w:tr w:rsidR="00184B3D" w:rsidRPr="0014520E" w:rsidTr="00AC45C2">
        <w:trPr>
          <w:trHeight w:val="645"/>
        </w:trPr>
        <w:tc>
          <w:tcPr>
            <w:tcW w:w="1277" w:type="dxa"/>
            <w:vMerge/>
            <w:tcBorders>
              <w:right w:val="single" w:sz="4" w:space="0" w:color="auto"/>
            </w:tcBorders>
            <w:vAlign w:val="center"/>
          </w:tcPr>
          <w:p w:rsidR="00184B3D" w:rsidRPr="0014520E" w:rsidRDefault="00184B3D">
            <w:pPr>
              <w:widowControl/>
              <w:jc w:val="left"/>
              <w:rPr>
                <w:rFonts w:ascii="宋体" w:hAnsi="宋体" w:cs="宋体"/>
                <w:color w:val="000000" w:themeColor="text1"/>
                <w:kern w:val="0"/>
                <w:sz w:val="24"/>
              </w:rPr>
            </w:pPr>
          </w:p>
        </w:tc>
        <w:tc>
          <w:tcPr>
            <w:tcW w:w="708"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并行优化计算</w:t>
            </w:r>
          </w:p>
        </w:tc>
        <w:tc>
          <w:tcPr>
            <w:tcW w:w="992"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c>
          <w:tcPr>
            <w:tcW w:w="1701" w:type="dxa"/>
            <w:tcBorders>
              <w:lef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r>
      <w:tr w:rsidR="00FB7337" w:rsidRPr="0014520E" w:rsidTr="00AC45C2">
        <w:trPr>
          <w:trHeight w:val="645"/>
        </w:trPr>
        <w:tc>
          <w:tcPr>
            <w:tcW w:w="1277" w:type="dxa"/>
            <w:vMerge w:val="restart"/>
            <w:tcBorders>
              <w:right w:val="single" w:sz="4" w:space="0" w:color="auto"/>
            </w:tcBorders>
            <w:vAlign w:val="center"/>
          </w:tcPr>
          <w:p w:rsidR="00FB7337" w:rsidRPr="0014520E" w:rsidRDefault="00FB7337" w:rsidP="00251D86">
            <w:pPr>
              <w:jc w:val="left"/>
              <w:rPr>
                <w:rFonts w:ascii="宋体" w:hAnsi="宋体" w:cs="宋体"/>
                <w:color w:val="000000" w:themeColor="text1"/>
                <w:kern w:val="0"/>
                <w:sz w:val="24"/>
              </w:rPr>
            </w:pPr>
            <w:r w:rsidRPr="0014520E">
              <w:rPr>
                <w:rFonts w:ascii="宋体" w:hAnsi="宋体" w:cs="宋体" w:hint="eastAsia"/>
                <w:color w:val="000000" w:themeColor="text1"/>
                <w:kern w:val="0"/>
                <w:sz w:val="24"/>
              </w:rPr>
              <w:t>人工费用</w:t>
            </w:r>
          </w:p>
        </w:tc>
        <w:tc>
          <w:tcPr>
            <w:tcW w:w="708"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培训费</w:t>
            </w:r>
          </w:p>
        </w:tc>
        <w:tc>
          <w:tcPr>
            <w:tcW w:w="992"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FB7337" w:rsidRPr="0014520E" w:rsidRDefault="00FB5EA9">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人天</w:t>
            </w:r>
          </w:p>
        </w:tc>
        <w:tc>
          <w:tcPr>
            <w:tcW w:w="156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701" w:type="dxa"/>
            <w:tcBorders>
              <w:lef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r>
      <w:tr w:rsidR="00FB7337" w:rsidRPr="0014520E" w:rsidTr="00AC45C2">
        <w:trPr>
          <w:trHeight w:val="750"/>
        </w:trPr>
        <w:tc>
          <w:tcPr>
            <w:tcW w:w="1277" w:type="dxa"/>
            <w:vMerge/>
            <w:tcBorders>
              <w:right w:val="single" w:sz="4" w:space="0" w:color="auto"/>
            </w:tcBorders>
            <w:vAlign w:val="center"/>
          </w:tcPr>
          <w:p w:rsidR="00FB7337" w:rsidRPr="0014520E" w:rsidRDefault="00FB7337">
            <w:pPr>
              <w:widowControl/>
              <w:jc w:val="left"/>
              <w:rPr>
                <w:rFonts w:ascii="宋体" w:hAnsi="宋体" w:cs="宋体"/>
                <w:color w:val="000000" w:themeColor="text1"/>
                <w:kern w:val="0"/>
                <w:sz w:val="24"/>
              </w:rPr>
            </w:pPr>
          </w:p>
        </w:tc>
        <w:tc>
          <w:tcPr>
            <w:tcW w:w="708"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服务费</w:t>
            </w:r>
          </w:p>
        </w:tc>
        <w:tc>
          <w:tcPr>
            <w:tcW w:w="992"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FB7337" w:rsidRPr="0014520E" w:rsidRDefault="00FB5EA9" w:rsidP="00FB5EA9">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人天</w:t>
            </w:r>
          </w:p>
        </w:tc>
        <w:tc>
          <w:tcPr>
            <w:tcW w:w="156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701" w:type="dxa"/>
            <w:tcBorders>
              <w:lef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r>
      <w:tr w:rsidR="00FB7337" w:rsidRPr="0014520E" w:rsidTr="00AC45C2">
        <w:trPr>
          <w:trHeight w:val="750"/>
        </w:trPr>
        <w:tc>
          <w:tcPr>
            <w:tcW w:w="1277" w:type="dxa"/>
            <w:vMerge w:val="restart"/>
            <w:tcBorders>
              <w:right w:val="single" w:sz="4" w:space="0" w:color="auto"/>
            </w:tcBorders>
            <w:vAlign w:val="center"/>
          </w:tcPr>
          <w:p w:rsidR="00FB7337" w:rsidRPr="0014520E" w:rsidRDefault="00FB7337">
            <w:pPr>
              <w:widowControl/>
              <w:jc w:val="left"/>
              <w:rPr>
                <w:rFonts w:ascii="宋体" w:hAnsi="宋体" w:cs="宋体"/>
                <w:color w:val="000000" w:themeColor="text1"/>
                <w:kern w:val="0"/>
                <w:sz w:val="24"/>
              </w:rPr>
            </w:pPr>
            <w:r w:rsidRPr="0014520E">
              <w:rPr>
                <w:rFonts w:ascii="宋体" w:hAnsi="宋体" w:cs="宋体" w:hint="eastAsia"/>
                <w:color w:val="000000" w:themeColor="text1"/>
                <w:kern w:val="0"/>
                <w:sz w:val="24"/>
              </w:rPr>
              <w:t>其他费用</w:t>
            </w:r>
          </w:p>
        </w:tc>
        <w:tc>
          <w:tcPr>
            <w:tcW w:w="708"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管理费用</w:t>
            </w:r>
          </w:p>
        </w:tc>
        <w:tc>
          <w:tcPr>
            <w:tcW w:w="992"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701" w:type="dxa"/>
            <w:tcBorders>
              <w:lef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r>
      <w:tr w:rsidR="00FB7337" w:rsidRPr="0014520E" w:rsidTr="00AC45C2">
        <w:trPr>
          <w:trHeight w:val="750"/>
        </w:trPr>
        <w:tc>
          <w:tcPr>
            <w:tcW w:w="1277" w:type="dxa"/>
            <w:vMerge/>
            <w:tcBorders>
              <w:right w:val="single" w:sz="4" w:space="0" w:color="auto"/>
            </w:tcBorders>
            <w:vAlign w:val="center"/>
          </w:tcPr>
          <w:p w:rsidR="00FB7337" w:rsidRPr="0014520E" w:rsidRDefault="00FB7337">
            <w:pPr>
              <w:widowControl/>
              <w:jc w:val="left"/>
              <w:rPr>
                <w:rFonts w:ascii="宋体" w:hAnsi="宋体" w:cs="宋体"/>
                <w:color w:val="000000" w:themeColor="text1"/>
                <w:kern w:val="0"/>
                <w:sz w:val="24"/>
              </w:rPr>
            </w:pPr>
          </w:p>
        </w:tc>
        <w:tc>
          <w:tcPr>
            <w:tcW w:w="708"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利 润</w:t>
            </w:r>
          </w:p>
        </w:tc>
        <w:tc>
          <w:tcPr>
            <w:tcW w:w="992"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701" w:type="dxa"/>
            <w:tcBorders>
              <w:lef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r>
      <w:tr w:rsidR="00FB7337" w:rsidRPr="0014520E" w:rsidTr="00AC45C2">
        <w:trPr>
          <w:trHeight w:val="750"/>
        </w:trPr>
        <w:tc>
          <w:tcPr>
            <w:tcW w:w="1277" w:type="dxa"/>
            <w:vMerge/>
            <w:tcBorders>
              <w:right w:val="single" w:sz="4" w:space="0" w:color="auto"/>
            </w:tcBorders>
            <w:vAlign w:val="center"/>
          </w:tcPr>
          <w:p w:rsidR="00FB7337" w:rsidRPr="0014520E" w:rsidRDefault="00FB7337">
            <w:pPr>
              <w:widowControl/>
              <w:jc w:val="left"/>
              <w:rPr>
                <w:rFonts w:ascii="宋体" w:hAnsi="宋体" w:cs="宋体"/>
                <w:color w:val="000000" w:themeColor="text1"/>
                <w:kern w:val="0"/>
                <w:sz w:val="24"/>
              </w:rPr>
            </w:pPr>
          </w:p>
        </w:tc>
        <w:tc>
          <w:tcPr>
            <w:tcW w:w="708"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税 金</w:t>
            </w:r>
          </w:p>
        </w:tc>
        <w:tc>
          <w:tcPr>
            <w:tcW w:w="992"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c>
          <w:tcPr>
            <w:tcW w:w="1701" w:type="dxa"/>
            <w:tcBorders>
              <w:left w:val="single" w:sz="4" w:space="0" w:color="auto"/>
            </w:tcBorders>
            <w:vAlign w:val="center"/>
          </w:tcPr>
          <w:p w:rsidR="00FB7337" w:rsidRPr="0014520E" w:rsidRDefault="00FB7337">
            <w:pPr>
              <w:widowControl/>
              <w:jc w:val="center"/>
              <w:rPr>
                <w:rFonts w:ascii="宋体" w:hAnsi="宋体" w:cs="宋体"/>
                <w:color w:val="000000" w:themeColor="text1"/>
                <w:kern w:val="0"/>
                <w:sz w:val="22"/>
                <w:szCs w:val="22"/>
              </w:rPr>
            </w:pPr>
          </w:p>
        </w:tc>
      </w:tr>
      <w:tr w:rsidR="00FB7337" w:rsidRPr="0014520E" w:rsidTr="00F60099">
        <w:trPr>
          <w:trHeight w:val="750"/>
        </w:trPr>
        <w:tc>
          <w:tcPr>
            <w:tcW w:w="9215" w:type="dxa"/>
            <w:gridSpan w:val="8"/>
            <w:vAlign w:val="center"/>
          </w:tcPr>
          <w:p w:rsidR="00FB7337" w:rsidRPr="0014520E" w:rsidRDefault="00FB7337">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合计：</w:t>
            </w:r>
          </w:p>
        </w:tc>
      </w:tr>
      <w:tr w:rsidR="00184B3D" w:rsidRPr="0014520E" w:rsidTr="00AC45C2">
        <w:trPr>
          <w:trHeight w:val="750"/>
        </w:trPr>
        <w:tc>
          <w:tcPr>
            <w:tcW w:w="3261" w:type="dxa"/>
            <w:gridSpan w:val="3"/>
            <w:tcBorders>
              <w:right w:val="single" w:sz="4" w:space="0" w:color="auto"/>
            </w:tcBorders>
            <w:vAlign w:val="center"/>
          </w:tcPr>
          <w:p w:rsidR="00184B3D" w:rsidRPr="0014520E" w:rsidRDefault="00184B3D">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后期维护服务费/年</w:t>
            </w:r>
          </w:p>
        </w:tc>
        <w:tc>
          <w:tcPr>
            <w:tcW w:w="5954" w:type="dxa"/>
            <w:gridSpan w:val="5"/>
            <w:tcBorders>
              <w:left w:val="single" w:sz="4" w:space="0" w:color="auto"/>
            </w:tcBorders>
            <w:vAlign w:val="center"/>
          </w:tcPr>
          <w:p w:rsidR="00184B3D" w:rsidRPr="0014520E" w:rsidRDefault="00184B3D">
            <w:pPr>
              <w:widowControl/>
              <w:jc w:val="center"/>
              <w:rPr>
                <w:rFonts w:ascii="宋体" w:hAnsi="宋体" w:cs="宋体"/>
                <w:color w:val="000000" w:themeColor="text1"/>
                <w:kern w:val="0"/>
                <w:sz w:val="22"/>
                <w:szCs w:val="22"/>
              </w:rPr>
            </w:pPr>
          </w:p>
        </w:tc>
      </w:tr>
    </w:tbl>
    <w:p w:rsidR="004A3854" w:rsidRPr="0014520E" w:rsidRDefault="00FB5EA9" w:rsidP="004A3854">
      <w:pPr>
        <w:pStyle w:val="ab"/>
        <w:overflowPunct w:val="0"/>
        <w:spacing w:line="400" w:lineRule="exact"/>
        <w:rPr>
          <w:rFonts w:ascii="宋体" w:hAnsi="宋体"/>
          <w:color w:val="000000" w:themeColor="text1"/>
          <w:sz w:val="21"/>
          <w:szCs w:val="21"/>
        </w:rPr>
      </w:pPr>
      <w:r w:rsidRPr="0014520E">
        <w:rPr>
          <w:rFonts w:ascii="宋体" w:hAnsi="宋体" w:hint="eastAsia"/>
          <w:color w:val="000000" w:themeColor="text1"/>
          <w:sz w:val="21"/>
          <w:szCs w:val="21"/>
        </w:rPr>
        <w:t>注：培训费、</w:t>
      </w:r>
      <w:r w:rsidR="00BB5982" w:rsidRPr="0014520E">
        <w:rPr>
          <w:rFonts w:ascii="宋体" w:hAnsi="宋体" w:hint="eastAsia"/>
          <w:color w:val="000000" w:themeColor="text1"/>
          <w:sz w:val="21"/>
          <w:szCs w:val="21"/>
        </w:rPr>
        <w:t>服务</w:t>
      </w:r>
      <w:r w:rsidRPr="0014520E">
        <w:rPr>
          <w:rFonts w:ascii="宋体" w:hAnsi="宋体" w:hint="eastAsia"/>
          <w:color w:val="000000" w:themeColor="text1"/>
          <w:sz w:val="21"/>
          <w:szCs w:val="21"/>
        </w:rPr>
        <w:t>费请按人天计算</w:t>
      </w:r>
      <w:r w:rsidR="00BB5982" w:rsidRPr="0014520E">
        <w:rPr>
          <w:rFonts w:ascii="宋体" w:hAnsi="宋体" w:hint="eastAsia"/>
          <w:color w:val="000000" w:themeColor="text1"/>
          <w:sz w:val="21"/>
          <w:szCs w:val="21"/>
        </w:rPr>
        <w:t>。</w:t>
      </w:r>
      <w:r w:rsidRPr="0014520E">
        <w:rPr>
          <w:rFonts w:ascii="宋体" w:hAnsi="宋体" w:hint="eastAsia"/>
          <w:color w:val="000000" w:themeColor="text1"/>
          <w:sz w:val="21"/>
          <w:szCs w:val="21"/>
        </w:rPr>
        <w:t>如有必要</w:t>
      </w:r>
      <w:r w:rsidR="00BB5982" w:rsidRPr="0014520E">
        <w:rPr>
          <w:rFonts w:ascii="宋体" w:hAnsi="宋体" w:hint="eastAsia"/>
          <w:color w:val="000000" w:themeColor="text1"/>
          <w:sz w:val="21"/>
          <w:szCs w:val="21"/>
        </w:rPr>
        <w:t>，不同级别的培训及服务可分开。</w:t>
      </w:r>
    </w:p>
    <w:p w:rsidR="00E33636" w:rsidRPr="0014520E" w:rsidRDefault="00E33636">
      <w:pPr>
        <w:jc w:val="left"/>
        <w:rPr>
          <w:rFonts w:ascii="宋体" w:hAnsi="宋体" w:cs="宋体"/>
          <w:color w:val="000000" w:themeColor="text1"/>
          <w:szCs w:val="21"/>
        </w:rPr>
      </w:pPr>
    </w:p>
    <w:p w:rsidR="004A3854" w:rsidRPr="0014520E" w:rsidRDefault="004A3854">
      <w:pPr>
        <w:jc w:val="left"/>
        <w:rPr>
          <w:rFonts w:ascii="宋体" w:hAnsi="宋体" w:cs="宋体"/>
          <w:color w:val="000000" w:themeColor="text1"/>
          <w:szCs w:val="21"/>
        </w:rPr>
      </w:pPr>
    </w:p>
    <w:p w:rsidR="004A3854" w:rsidRPr="0014520E" w:rsidRDefault="004A3854">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投标单位（盖章）: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法人代表或授权委托人（签字、盖章）：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rPr>
      </w:pPr>
      <w:r w:rsidRPr="0014520E">
        <w:rPr>
          <w:rFonts w:ascii="宋体" w:hAnsi="宋体" w:cs="宋体" w:hint="eastAsia"/>
          <w:color w:val="000000" w:themeColor="text1"/>
          <w:szCs w:val="21"/>
        </w:rPr>
        <w:t>日期：     年    月   日</w:t>
      </w:r>
    </w:p>
    <w:p w:rsidR="00E33636" w:rsidRPr="0014520E" w:rsidRDefault="00E33636">
      <w:pPr>
        <w:jc w:val="left"/>
        <w:rPr>
          <w:rFonts w:ascii="宋体" w:hAnsi="宋体" w:cs="宋体"/>
          <w:color w:val="000000" w:themeColor="text1"/>
          <w:szCs w:val="21"/>
        </w:rPr>
      </w:pPr>
    </w:p>
    <w:p w:rsidR="00E33636" w:rsidRPr="0014520E" w:rsidRDefault="00804CE3">
      <w:pPr>
        <w:rPr>
          <w:rFonts w:ascii="宋体" w:hAnsi="宋体" w:cs="宋体"/>
          <w:color w:val="000000" w:themeColor="text1"/>
        </w:rPr>
      </w:pPr>
      <w:r w:rsidRPr="0014520E">
        <w:rPr>
          <w:rFonts w:ascii="宋体" w:hAnsi="宋体" w:cs="宋体" w:hint="eastAsia"/>
          <w:color w:val="000000" w:themeColor="text1"/>
        </w:rPr>
        <w:t>6、投标企业简介(以下文件均须加盖投标单位公章)</w:t>
      </w:r>
    </w:p>
    <w:p w:rsidR="00E33636" w:rsidRPr="0014520E" w:rsidRDefault="00804CE3"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公司简介</w:t>
      </w:r>
    </w:p>
    <w:p w:rsidR="00E33636" w:rsidRPr="0014520E" w:rsidRDefault="00804CE3"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《营业执照》副本复印件</w:t>
      </w:r>
    </w:p>
    <w:p w:rsidR="00E33636" w:rsidRPr="0014520E" w:rsidRDefault="00804CE3"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税务登记证副本复印件</w:t>
      </w:r>
    </w:p>
    <w:p w:rsidR="00E33636" w:rsidRPr="0014520E" w:rsidRDefault="00804CE3"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其他认证证书复印件、代理资质证书复印件</w:t>
      </w:r>
    </w:p>
    <w:p w:rsidR="00E33636" w:rsidRPr="0014520E" w:rsidRDefault="00804CE3"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最近三年经审计机构审计的财务报告</w:t>
      </w:r>
    </w:p>
    <w:p w:rsidR="00E33636" w:rsidRPr="0014520E" w:rsidRDefault="006163AE"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与本次招标标的物同类型产品在锂电池行业销售业绩清单（最近三年）</w:t>
      </w:r>
    </w:p>
    <w:p w:rsidR="006163AE" w:rsidRPr="0014520E" w:rsidRDefault="006163AE"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根据销售业绩清单提供销售合同首页（复印件）</w:t>
      </w:r>
    </w:p>
    <w:p w:rsidR="00E13184" w:rsidRPr="0014520E" w:rsidRDefault="00E13184" w:rsidP="00923766">
      <w:pPr>
        <w:numPr>
          <w:ilvl w:val="1"/>
          <w:numId w:val="4"/>
        </w:numPr>
        <w:spacing w:beforeLines="50" w:line="360" w:lineRule="exact"/>
        <w:rPr>
          <w:rFonts w:ascii="宋体" w:hAnsi="宋体"/>
          <w:color w:val="000000" w:themeColor="text1"/>
          <w:szCs w:val="21"/>
        </w:rPr>
      </w:pPr>
      <w:r w:rsidRPr="0014520E">
        <w:rPr>
          <w:rFonts w:ascii="宋体" w:hAnsi="宋体" w:hint="eastAsia"/>
          <w:color w:val="000000" w:themeColor="text1"/>
          <w:szCs w:val="21"/>
        </w:rPr>
        <w:t>与标的物相关的技术资料</w:t>
      </w:r>
    </w:p>
    <w:p w:rsidR="006163AE" w:rsidRPr="0014520E" w:rsidRDefault="006163AE" w:rsidP="00923766">
      <w:pPr>
        <w:numPr>
          <w:ilvl w:val="1"/>
          <w:numId w:val="4"/>
        </w:numPr>
        <w:spacing w:beforeLines="50" w:line="360" w:lineRule="exact"/>
        <w:rPr>
          <w:rFonts w:ascii="宋体" w:hAnsi="宋体"/>
          <w:color w:val="000000" w:themeColor="text1"/>
          <w:szCs w:val="21"/>
        </w:rPr>
        <w:sectPr w:rsidR="006163AE" w:rsidRPr="0014520E" w:rsidSect="004F5754">
          <w:headerReference w:type="default" r:id="rId11"/>
          <w:footerReference w:type="even" r:id="rId12"/>
          <w:headerReference w:type="first" r:id="rId13"/>
          <w:footerReference w:type="first" r:id="rId14"/>
          <w:pgSz w:w="11906" w:h="16838"/>
          <w:pgMar w:top="1361" w:right="1701" w:bottom="1361" w:left="1701" w:header="851" w:footer="992" w:gutter="0"/>
          <w:pgNumType w:start="1"/>
          <w:cols w:space="720"/>
          <w:docGrid w:type="lines" w:linePitch="380" w:charSpace="-5735"/>
        </w:sectPr>
      </w:pPr>
    </w:p>
    <w:p w:rsidR="00E33636" w:rsidRPr="0014520E" w:rsidRDefault="00804CE3">
      <w:pPr>
        <w:spacing w:line="360" w:lineRule="auto"/>
        <w:rPr>
          <w:rFonts w:ascii="宋体" w:hAnsi="宋体"/>
          <w:color w:val="000000" w:themeColor="text1"/>
          <w:szCs w:val="21"/>
        </w:rPr>
      </w:pPr>
      <w:r w:rsidRPr="0014520E">
        <w:rPr>
          <w:rFonts w:ascii="宋体" w:hAnsi="宋体" w:cs="宋体" w:hint="eastAsia"/>
          <w:color w:val="000000" w:themeColor="text1"/>
        </w:rPr>
        <w:lastRenderedPageBreak/>
        <w:t>7、合同条款偏离表</w:t>
      </w:r>
    </w:p>
    <w:p w:rsidR="00E33636" w:rsidRPr="0014520E" w:rsidRDefault="00804CE3">
      <w:pPr>
        <w:spacing w:line="360" w:lineRule="auto"/>
        <w:jc w:val="center"/>
        <w:rPr>
          <w:rFonts w:ascii="宋体" w:hAnsi="宋体"/>
          <w:color w:val="000000" w:themeColor="text1"/>
          <w:sz w:val="28"/>
          <w:szCs w:val="28"/>
        </w:rPr>
      </w:pPr>
      <w:r w:rsidRPr="0014520E">
        <w:rPr>
          <w:rFonts w:ascii="宋体" w:hAnsi="宋体" w:hint="eastAsia"/>
          <w:color w:val="000000" w:themeColor="text1"/>
          <w:sz w:val="28"/>
          <w:szCs w:val="28"/>
        </w:rPr>
        <w:t>合同条款偏离表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3"/>
        <w:gridCol w:w="1722"/>
        <w:gridCol w:w="2175"/>
        <w:gridCol w:w="2640"/>
        <w:gridCol w:w="1214"/>
      </w:tblGrid>
      <w:tr w:rsidR="00E33636" w:rsidRPr="0014520E">
        <w:trPr>
          <w:trHeight w:val="567"/>
        </w:trPr>
        <w:tc>
          <w:tcPr>
            <w:tcW w:w="843" w:type="dxa"/>
          </w:tcPr>
          <w:p w:rsidR="00E33636" w:rsidRPr="0014520E" w:rsidRDefault="00804CE3">
            <w:pPr>
              <w:spacing w:line="360" w:lineRule="auto"/>
              <w:jc w:val="center"/>
              <w:rPr>
                <w:rFonts w:ascii="宋体" w:hAnsi="宋体" w:cs="宋体"/>
                <w:color w:val="000000" w:themeColor="text1"/>
                <w:szCs w:val="21"/>
              </w:rPr>
            </w:pPr>
            <w:r w:rsidRPr="0014520E">
              <w:rPr>
                <w:rFonts w:ascii="宋体" w:hAnsi="宋体" w:cs="宋体" w:hint="eastAsia"/>
                <w:color w:val="000000" w:themeColor="text1"/>
                <w:szCs w:val="21"/>
              </w:rPr>
              <w:t>序 号</w:t>
            </w:r>
          </w:p>
        </w:tc>
        <w:tc>
          <w:tcPr>
            <w:tcW w:w="1722" w:type="dxa"/>
          </w:tcPr>
          <w:p w:rsidR="00E33636" w:rsidRPr="0014520E" w:rsidRDefault="00804CE3">
            <w:pPr>
              <w:spacing w:line="360" w:lineRule="auto"/>
              <w:jc w:val="center"/>
              <w:rPr>
                <w:rFonts w:ascii="宋体" w:hAnsi="宋体" w:cs="宋体"/>
                <w:color w:val="000000" w:themeColor="text1"/>
                <w:szCs w:val="21"/>
              </w:rPr>
            </w:pPr>
            <w:r w:rsidRPr="0014520E">
              <w:rPr>
                <w:rFonts w:ascii="宋体" w:hAnsi="宋体" w:cs="宋体" w:hint="eastAsia"/>
                <w:color w:val="000000" w:themeColor="text1"/>
                <w:szCs w:val="21"/>
              </w:rPr>
              <w:t>合同条款序号</w:t>
            </w:r>
          </w:p>
        </w:tc>
        <w:tc>
          <w:tcPr>
            <w:tcW w:w="2175" w:type="dxa"/>
          </w:tcPr>
          <w:p w:rsidR="00E33636" w:rsidRPr="0014520E" w:rsidRDefault="00804CE3">
            <w:pPr>
              <w:spacing w:line="360" w:lineRule="auto"/>
              <w:jc w:val="center"/>
              <w:rPr>
                <w:rFonts w:ascii="宋体" w:hAnsi="宋体" w:cs="宋体"/>
                <w:color w:val="000000" w:themeColor="text1"/>
                <w:szCs w:val="21"/>
              </w:rPr>
            </w:pPr>
            <w:r w:rsidRPr="0014520E">
              <w:rPr>
                <w:rFonts w:ascii="宋体" w:hAnsi="宋体" w:cs="宋体" w:hint="eastAsia"/>
                <w:color w:val="000000" w:themeColor="text1"/>
                <w:szCs w:val="21"/>
              </w:rPr>
              <w:t>招 标 条 款</w:t>
            </w:r>
          </w:p>
        </w:tc>
        <w:tc>
          <w:tcPr>
            <w:tcW w:w="2640" w:type="dxa"/>
          </w:tcPr>
          <w:p w:rsidR="00E33636" w:rsidRPr="0014520E" w:rsidRDefault="00804CE3">
            <w:pPr>
              <w:spacing w:line="360" w:lineRule="auto"/>
              <w:jc w:val="center"/>
              <w:rPr>
                <w:rFonts w:ascii="宋体" w:hAnsi="宋体" w:cs="宋体"/>
                <w:color w:val="000000" w:themeColor="text1"/>
                <w:szCs w:val="21"/>
              </w:rPr>
            </w:pPr>
            <w:r w:rsidRPr="0014520E">
              <w:rPr>
                <w:rFonts w:ascii="宋体" w:hAnsi="宋体" w:cs="宋体" w:hint="eastAsia"/>
                <w:color w:val="000000" w:themeColor="text1"/>
                <w:szCs w:val="21"/>
              </w:rPr>
              <w:t>投 标 条 款</w:t>
            </w:r>
          </w:p>
        </w:tc>
        <w:tc>
          <w:tcPr>
            <w:tcW w:w="1214" w:type="dxa"/>
          </w:tcPr>
          <w:p w:rsidR="00E33636" w:rsidRPr="0014520E" w:rsidRDefault="00804CE3">
            <w:pPr>
              <w:spacing w:line="360" w:lineRule="auto"/>
              <w:ind w:firstLine="192"/>
              <w:jc w:val="center"/>
              <w:rPr>
                <w:rFonts w:ascii="宋体" w:hAnsi="宋体" w:cs="宋体"/>
                <w:color w:val="000000" w:themeColor="text1"/>
                <w:szCs w:val="21"/>
              </w:rPr>
            </w:pPr>
            <w:r w:rsidRPr="0014520E">
              <w:rPr>
                <w:rFonts w:ascii="宋体" w:hAnsi="宋体" w:cs="宋体" w:hint="eastAsia"/>
                <w:color w:val="000000" w:themeColor="text1"/>
                <w:szCs w:val="21"/>
              </w:rPr>
              <w:t>备   注</w:t>
            </w:r>
          </w:p>
        </w:tc>
      </w:tr>
      <w:tr w:rsidR="00E33636" w:rsidRPr="0014520E">
        <w:trPr>
          <w:trHeight w:val="567"/>
        </w:trPr>
        <w:tc>
          <w:tcPr>
            <w:tcW w:w="843" w:type="dxa"/>
          </w:tcPr>
          <w:p w:rsidR="00E33636" w:rsidRPr="0014520E" w:rsidRDefault="00E33636">
            <w:pPr>
              <w:spacing w:line="360" w:lineRule="auto"/>
              <w:rPr>
                <w:rFonts w:ascii="宋体" w:hAnsi="宋体"/>
                <w:color w:val="000000" w:themeColor="text1"/>
                <w:szCs w:val="21"/>
              </w:rPr>
            </w:pPr>
          </w:p>
        </w:tc>
        <w:tc>
          <w:tcPr>
            <w:tcW w:w="1722" w:type="dxa"/>
          </w:tcPr>
          <w:p w:rsidR="00E33636" w:rsidRPr="0014520E" w:rsidRDefault="00E33636">
            <w:pPr>
              <w:spacing w:line="360" w:lineRule="auto"/>
              <w:rPr>
                <w:rFonts w:ascii="宋体" w:hAnsi="宋体"/>
                <w:color w:val="000000" w:themeColor="text1"/>
                <w:szCs w:val="21"/>
              </w:rPr>
            </w:pPr>
          </w:p>
        </w:tc>
        <w:tc>
          <w:tcPr>
            <w:tcW w:w="2175" w:type="dxa"/>
          </w:tcPr>
          <w:p w:rsidR="00E33636" w:rsidRPr="0014520E" w:rsidRDefault="00E33636">
            <w:pPr>
              <w:spacing w:line="360" w:lineRule="auto"/>
              <w:rPr>
                <w:rFonts w:ascii="宋体" w:hAnsi="宋体"/>
                <w:color w:val="000000" w:themeColor="text1"/>
                <w:szCs w:val="21"/>
              </w:rPr>
            </w:pPr>
          </w:p>
        </w:tc>
        <w:tc>
          <w:tcPr>
            <w:tcW w:w="2640" w:type="dxa"/>
          </w:tcPr>
          <w:p w:rsidR="00E33636" w:rsidRPr="0014520E" w:rsidRDefault="00E33636">
            <w:pPr>
              <w:spacing w:line="360" w:lineRule="auto"/>
              <w:rPr>
                <w:rFonts w:ascii="宋体" w:hAnsi="宋体"/>
                <w:color w:val="000000" w:themeColor="text1"/>
                <w:szCs w:val="21"/>
              </w:rPr>
            </w:pPr>
          </w:p>
        </w:tc>
        <w:tc>
          <w:tcPr>
            <w:tcW w:w="1214" w:type="dxa"/>
          </w:tcPr>
          <w:p w:rsidR="00E33636" w:rsidRPr="0014520E" w:rsidRDefault="00E33636">
            <w:pPr>
              <w:spacing w:line="360" w:lineRule="auto"/>
              <w:rPr>
                <w:rFonts w:ascii="宋体" w:hAnsi="宋体"/>
                <w:color w:val="000000" w:themeColor="text1"/>
                <w:szCs w:val="21"/>
              </w:rPr>
            </w:pPr>
          </w:p>
        </w:tc>
      </w:tr>
      <w:tr w:rsidR="00E33636" w:rsidRPr="0014520E">
        <w:trPr>
          <w:trHeight w:val="567"/>
        </w:trPr>
        <w:tc>
          <w:tcPr>
            <w:tcW w:w="843" w:type="dxa"/>
          </w:tcPr>
          <w:p w:rsidR="00E33636" w:rsidRPr="0014520E" w:rsidRDefault="00E33636">
            <w:pPr>
              <w:spacing w:line="360" w:lineRule="auto"/>
              <w:rPr>
                <w:rFonts w:ascii="宋体" w:hAnsi="宋体"/>
                <w:color w:val="000000" w:themeColor="text1"/>
                <w:szCs w:val="21"/>
              </w:rPr>
            </w:pPr>
          </w:p>
        </w:tc>
        <w:tc>
          <w:tcPr>
            <w:tcW w:w="1722" w:type="dxa"/>
          </w:tcPr>
          <w:p w:rsidR="00E33636" w:rsidRPr="0014520E" w:rsidRDefault="00E33636">
            <w:pPr>
              <w:spacing w:line="360" w:lineRule="auto"/>
              <w:rPr>
                <w:rFonts w:ascii="宋体" w:hAnsi="宋体"/>
                <w:color w:val="000000" w:themeColor="text1"/>
                <w:szCs w:val="21"/>
              </w:rPr>
            </w:pPr>
          </w:p>
        </w:tc>
        <w:tc>
          <w:tcPr>
            <w:tcW w:w="2175" w:type="dxa"/>
          </w:tcPr>
          <w:p w:rsidR="00E33636" w:rsidRPr="0014520E" w:rsidRDefault="00E33636">
            <w:pPr>
              <w:spacing w:line="360" w:lineRule="auto"/>
              <w:rPr>
                <w:rFonts w:ascii="宋体" w:hAnsi="宋体"/>
                <w:color w:val="000000" w:themeColor="text1"/>
                <w:szCs w:val="21"/>
              </w:rPr>
            </w:pPr>
          </w:p>
        </w:tc>
        <w:tc>
          <w:tcPr>
            <w:tcW w:w="2640" w:type="dxa"/>
          </w:tcPr>
          <w:p w:rsidR="00E33636" w:rsidRPr="0014520E" w:rsidRDefault="00E33636">
            <w:pPr>
              <w:spacing w:line="360" w:lineRule="auto"/>
              <w:rPr>
                <w:rFonts w:ascii="宋体" w:hAnsi="宋体"/>
                <w:color w:val="000000" w:themeColor="text1"/>
                <w:szCs w:val="21"/>
              </w:rPr>
            </w:pPr>
          </w:p>
        </w:tc>
        <w:tc>
          <w:tcPr>
            <w:tcW w:w="1214" w:type="dxa"/>
          </w:tcPr>
          <w:p w:rsidR="00E33636" w:rsidRPr="0014520E" w:rsidRDefault="00E33636">
            <w:pPr>
              <w:spacing w:line="360" w:lineRule="auto"/>
              <w:rPr>
                <w:rFonts w:ascii="宋体" w:hAnsi="宋体"/>
                <w:color w:val="000000" w:themeColor="text1"/>
                <w:szCs w:val="21"/>
              </w:rPr>
            </w:pPr>
          </w:p>
        </w:tc>
      </w:tr>
      <w:tr w:rsidR="00E33636" w:rsidRPr="0014520E">
        <w:trPr>
          <w:trHeight w:val="567"/>
        </w:trPr>
        <w:tc>
          <w:tcPr>
            <w:tcW w:w="843" w:type="dxa"/>
          </w:tcPr>
          <w:p w:rsidR="00E33636" w:rsidRPr="0014520E" w:rsidRDefault="00E33636">
            <w:pPr>
              <w:spacing w:line="360" w:lineRule="auto"/>
              <w:rPr>
                <w:rFonts w:ascii="宋体" w:hAnsi="宋体"/>
                <w:color w:val="000000" w:themeColor="text1"/>
                <w:szCs w:val="21"/>
              </w:rPr>
            </w:pPr>
          </w:p>
        </w:tc>
        <w:tc>
          <w:tcPr>
            <w:tcW w:w="1722" w:type="dxa"/>
          </w:tcPr>
          <w:p w:rsidR="00E33636" w:rsidRPr="0014520E" w:rsidRDefault="00E33636">
            <w:pPr>
              <w:spacing w:line="360" w:lineRule="auto"/>
              <w:rPr>
                <w:rFonts w:ascii="宋体" w:hAnsi="宋体"/>
                <w:color w:val="000000" w:themeColor="text1"/>
                <w:szCs w:val="21"/>
              </w:rPr>
            </w:pPr>
          </w:p>
        </w:tc>
        <w:tc>
          <w:tcPr>
            <w:tcW w:w="2175" w:type="dxa"/>
          </w:tcPr>
          <w:p w:rsidR="00E33636" w:rsidRPr="0014520E" w:rsidRDefault="00E33636">
            <w:pPr>
              <w:spacing w:line="360" w:lineRule="auto"/>
              <w:rPr>
                <w:rFonts w:ascii="宋体" w:hAnsi="宋体"/>
                <w:color w:val="000000" w:themeColor="text1"/>
                <w:szCs w:val="21"/>
              </w:rPr>
            </w:pPr>
          </w:p>
        </w:tc>
        <w:tc>
          <w:tcPr>
            <w:tcW w:w="2640" w:type="dxa"/>
          </w:tcPr>
          <w:p w:rsidR="00E33636" w:rsidRPr="0014520E" w:rsidRDefault="00E33636">
            <w:pPr>
              <w:spacing w:line="360" w:lineRule="auto"/>
              <w:rPr>
                <w:rFonts w:ascii="宋体" w:hAnsi="宋体"/>
                <w:color w:val="000000" w:themeColor="text1"/>
                <w:szCs w:val="21"/>
              </w:rPr>
            </w:pPr>
          </w:p>
        </w:tc>
        <w:tc>
          <w:tcPr>
            <w:tcW w:w="1214" w:type="dxa"/>
          </w:tcPr>
          <w:p w:rsidR="00E33636" w:rsidRPr="0014520E" w:rsidRDefault="00E33636">
            <w:pPr>
              <w:spacing w:line="360" w:lineRule="auto"/>
              <w:rPr>
                <w:rFonts w:ascii="宋体" w:hAnsi="宋体"/>
                <w:color w:val="000000" w:themeColor="text1"/>
                <w:szCs w:val="21"/>
              </w:rPr>
            </w:pPr>
          </w:p>
        </w:tc>
      </w:tr>
      <w:tr w:rsidR="00E33636" w:rsidRPr="0014520E">
        <w:trPr>
          <w:trHeight w:val="567"/>
        </w:trPr>
        <w:tc>
          <w:tcPr>
            <w:tcW w:w="843" w:type="dxa"/>
          </w:tcPr>
          <w:p w:rsidR="00E33636" w:rsidRPr="0014520E" w:rsidRDefault="00E33636">
            <w:pPr>
              <w:spacing w:line="360" w:lineRule="auto"/>
              <w:rPr>
                <w:rFonts w:ascii="宋体" w:hAnsi="宋体"/>
                <w:color w:val="000000" w:themeColor="text1"/>
                <w:szCs w:val="21"/>
              </w:rPr>
            </w:pPr>
          </w:p>
        </w:tc>
        <w:tc>
          <w:tcPr>
            <w:tcW w:w="1722" w:type="dxa"/>
          </w:tcPr>
          <w:p w:rsidR="00E33636" w:rsidRPr="0014520E" w:rsidRDefault="00E33636">
            <w:pPr>
              <w:spacing w:line="360" w:lineRule="auto"/>
              <w:rPr>
                <w:rFonts w:ascii="宋体" w:hAnsi="宋体"/>
                <w:color w:val="000000" w:themeColor="text1"/>
                <w:szCs w:val="21"/>
              </w:rPr>
            </w:pPr>
          </w:p>
        </w:tc>
        <w:tc>
          <w:tcPr>
            <w:tcW w:w="2175" w:type="dxa"/>
          </w:tcPr>
          <w:p w:rsidR="00E33636" w:rsidRPr="0014520E" w:rsidRDefault="00E33636">
            <w:pPr>
              <w:spacing w:line="360" w:lineRule="auto"/>
              <w:rPr>
                <w:rFonts w:ascii="宋体" w:hAnsi="宋体"/>
                <w:color w:val="000000" w:themeColor="text1"/>
                <w:szCs w:val="21"/>
              </w:rPr>
            </w:pPr>
          </w:p>
        </w:tc>
        <w:tc>
          <w:tcPr>
            <w:tcW w:w="2640" w:type="dxa"/>
          </w:tcPr>
          <w:p w:rsidR="00E33636" w:rsidRPr="0014520E" w:rsidRDefault="00E33636">
            <w:pPr>
              <w:spacing w:line="360" w:lineRule="auto"/>
              <w:rPr>
                <w:rFonts w:ascii="宋体" w:hAnsi="宋体"/>
                <w:color w:val="000000" w:themeColor="text1"/>
                <w:szCs w:val="21"/>
              </w:rPr>
            </w:pPr>
          </w:p>
        </w:tc>
        <w:tc>
          <w:tcPr>
            <w:tcW w:w="1214" w:type="dxa"/>
          </w:tcPr>
          <w:p w:rsidR="00E33636" w:rsidRPr="0014520E" w:rsidRDefault="00E33636">
            <w:pPr>
              <w:spacing w:line="360" w:lineRule="auto"/>
              <w:rPr>
                <w:rFonts w:ascii="宋体" w:hAnsi="宋体"/>
                <w:color w:val="000000" w:themeColor="text1"/>
                <w:szCs w:val="21"/>
              </w:rPr>
            </w:pPr>
          </w:p>
        </w:tc>
      </w:tr>
    </w:tbl>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E33636">
      <w:pPr>
        <w:spacing w:line="360" w:lineRule="auto"/>
        <w:rPr>
          <w:rFonts w:ascii="宋体" w:hAnsi="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投标单位（盖章）: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u w:val="single"/>
        </w:rPr>
      </w:pPr>
      <w:r w:rsidRPr="0014520E">
        <w:rPr>
          <w:rFonts w:ascii="宋体" w:hAnsi="宋体" w:cs="宋体" w:hint="eastAsia"/>
          <w:color w:val="000000" w:themeColor="text1"/>
          <w:szCs w:val="21"/>
        </w:rPr>
        <w:t>法人代表或授权委托人（签字、盖章）：</w:t>
      </w:r>
      <w:r w:rsidRPr="0014520E">
        <w:rPr>
          <w:rFonts w:ascii="宋体" w:hAnsi="宋体" w:cs="宋体" w:hint="eastAsia"/>
          <w:color w:val="000000" w:themeColor="text1"/>
          <w:szCs w:val="21"/>
          <w:u w:val="single"/>
        </w:rPr>
        <w:t xml:space="preserve">                           </w:t>
      </w:r>
    </w:p>
    <w:p w:rsidR="00E33636" w:rsidRPr="0014520E" w:rsidRDefault="00E33636">
      <w:pPr>
        <w:jc w:val="left"/>
        <w:rPr>
          <w:rFonts w:ascii="宋体" w:hAnsi="宋体" w:cs="宋体"/>
          <w:color w:val="000000" w:themeColor="text1"/>
          <w:szCs w:val="21"/>
        </w:rPr>
      </w:pPr>
    </w:p>
    <w:p w:rsidR="00E33636" w:rsidRPr="0014520E" w:rsidRDefault="00804CE3">
      <w:pPr>
        <w:jc w:val="left"/>
        <w:rPr>
          <w:rFonts w:ascii="宋体" w:hAnsi="宋体" w:cs="宋体"/>
          <w:color w:val="000000" w:themeColor="text1"/>
          <w:szCs w:val="21"/>
        </w:rPr>
      </w:pPr>
      <w:r w:rsidRPr="0014520E">
        <w:rPr>
          <w:rFonts w:ascii="宋体" w:hAnsi="宋体" w:cs="宋体" w:hint="eastAsia"/>
          <w:color w:val="000000" w:themeColor="text1"/>
          <w:szCs w:val="21"/>
        </w:rPr>
        <w:t>日期：     年    月   日</w:t>
      </w:r>
    </w:p>
    <w:p w:rsidR="00E33636" w:rsidRPr="0014520E" w:rsidRDefault="00E33636">
      <w:pPr>
        <w:spacing w:line="360" w:lineRule="auto"/>
        <w:rPr>
          <w:rFonts w:ascii="宋体" w:hAnsi="宋体"/>
          <w:color w:val="000000" w:themeColor="text1"/>
          <w:szCs w:val="21"/>
        </w:rPr>
      </w:pPr>
    </w:p>
    <w:p w:rsidR="00E33636" w:rsidRPr="0014520E" w:rsidRDefault="00804CE3" w:rsidP="00B841CD">
      <w:pPr>
        <w:overflowPunct w:val="0"/>
        <w:spacing w:line="360" w:lineRule="auto"/>
        <w:jc w:val="left"/>
        <w:outlineLvl w:val="0"/>
        <w:rPr>
          <w:rFonts w:ascii="宋体" w:hAnsi="宋体" w:cs="宋体"/>
          <w:color w:val="000000" w:themeColor="text1"/>
        </w:rPr>
      </w:pPr>
      <w:r w:rsidRPr="0014520E">
        <w:rPr>
          <w:rFonts w:ascii="宋体" w:hAnsi="宋体" w:hint="eastAsia"/>
          <w:color w:val="000000" w:themeColor="text1"/>
          <w:szCs w:val="21"/>
        </w:rPr>
        <w:br w:type="page"/>
      </w:r>
    </w:p>
    <w:p w:rsidR="00E33636" w:rsidRPr="0014520E" w:rsidRDefault="00804CE3" w:rsidP="009B65CE">
      <w:pPr>
        <w:jc w:val="center"/>
        <w:rPr>
          <w:rFonts w:ascii="宋体" w:hAnsi="宋体"/>
          <w:color w:val="000000" w:themeColor="text1"/>
          <w:sz w:val="36"/>
          <w:szCs w:val="36"/>
        </w:rPr>
      </w:pPr>
      <w:bookmarkStart w:id="76" w:name="_Toc19822"/>
      <w:bookmarkStart w:id="77" w:name="_Toc15213"/>
      <w:permStart w:id="0" w:edGrp="everyone"/>
      <w:r w:rsidRPr="0014520E">
        <w:rPr>
          <w:rStyle w:val="1Char"/>
          <w:rFonts w:hint="eastAsia"/>
          <w:color w:val="000000" w:themeColor="text1"/>
          <w:sz w:val="28"/>
          <w:szCs w:val="28"/>
        </w:rPr>
        <w:lastRenderedPageBreak/>
        <w:t>第三章</w:t>
      </w:r>
      <w:r w:rsidRPr="0014520E">
        <w:rPr>
          <w:rStyle w:val="1Char"/>
          <w:rFonts w:hint="eastAsia"/>
          <w:color w:val="000000" w:themeColor="text1"/>
          <w:sz w:val="28"/>
          <w:szCs w:val="28"/>
        </w:rPr>
        <w:t xml:space="preserve"> </w:t>
      </w:r>
      <w:r w:rsidRPr="0014520E">
        <w:rPr>
          <w:rStyle w:val="1Char"/>
          <w:rFonts w:hint="eastAsia"/>
          <w:color w:val="000000" w:themeColor="text1"/>
          <w:sz w:val="28"/>
          <w:szCs w:val="28"/>
        </w:rPr>
        <w:t>技术要求</w:t>
      </w:r>
      <w:bookmarkStart w:id="78" w:name="_Toc18449"/>
      <w:bookmarkStart w:id="79" w:name="_Toc6568"/>
      <w:bookmarkEnd w:id="76"/>
      <w:bookmarkEnd w:id="77"/>
    </w:p>
    <w:p w:rsidR="009B65CE" w:rsidRPr="0014520E" w:rsidRDefault="009B65CE" w:rsidP="009B65CE">
      <w:pPr>
        <w:jc w:val="center"/>
        <w:rPr>
          <w:rFonts w:ascii="宋体" w:hAnsi="宋体"/>
          <w:color w:val="000000" w:themeColor="text1"/>
          <w:sz w:val="36"/>
          <w:szCs w:val="36"/>
        </w:rPr>
      </w:pPr>
    </w:p>
    <w:p w:rsidR="00EC407F" w:rsidRPr="0014520E" w:rsidRDefault="00EC407F" w:rsidP="00EC407F">
      <w:pPr>
        <w:adjustRightInd w:val="0"/>
        <w:snapToGrid w:val="0"/>
        <w:ind w:firstLine="480"/>
        <w:rPr>
          <w:color w:val="000000" w:themeColor="text1"/>
          <w:sz w:val="22"/>
          <w:szCs w:val="28"/>
        </w:rPr>
      </w:pPr>
      <w:r w:rsidRPr="0014520E">
        <w:rPr>
          <w:rFonts w:hint="eastAsia"/>
          <w:color w:val="000000" w:themeColor="text1"/>
          <w:sz w:val="22"/>
          <w:szCs w:val="28"/>
        </w:rPr>
        <w:t>动力电池系统开发涉及材料、电化学、机械、热力学、传热学、流体力学、系统与控制等多个学科，因此购置软件分</w:t>
      </w:r>
      <w:r w:rsidRPr="0014520E">
        <w:rPr>
          <w:rFonts w:hint="eastAsia"/>
          <w:color w:val="000000" w:themeColor="text1"/>
          <w:sz w:val="22"/>
          <w:szCs w:val="28"/>
        </w:rPr>
        <w:t>pack</w:t>
      </w:r>
      <w:r w:rsidRPr="0014520E">
        <w:rPr>
          <w:rFonts w:hint="eastAsia"/>
          <w:color w:val="000000" w:themeColor="text1"/>
          <w:sz w:val="22"/>
          <w:szCs w:val="28"/>
        </w:rPr>
        <w:t>系统结构仿真软件（模块）、</w:t>
      </w:r>
      <w:r w:rsidRPr="0014520E">
        <w:rPr>
          <w:rFonts w:hint="eastAsia"/>
          <w:color w:val="000000" w:themeColor="text1"/>
          <w:sz w:val="22"/>
          <w:szCs w:val="28"/>
        </w:rPr>
        <w:t>pack</w:t>
      </w:r>
      <w:r w:rsidRPr="0014520E">
        <w:rPr>
          <w:rFonts w:hint="eastAsia"/>
          <w:color w:val="000000" w:themeColor="text1"/>
          <w:sz w:val="22"/>
          <w:szCs w:val="28"/>
        </w:rPr>
        <w:t>系统流体仿真软件（模块）和电池单体软件（模块），为了</w:t>
      </w:r>
      <w:r w:rsidRPr="0014520E">
        <w:rPr>
          <w:color w:val="000000" w:themeColor="text1"/>
          <w:sz w:val="22"/>
          <w:szCs w:val="28"/>
        </w:rPr>
        <w:t>实现</w:t>
      </w:r>
      <w:r w:rsidRPr="0014520E">
        <w:rPr>
          <w:rFonts w:hint="eastAsia"/>
          <w:color w:val="000000" w:themeColor="text1"/>
          <w:sz w:val="22"/>
          <w:szCs w:val="28"/>
        </w:rPr>
        <w:t>单体及</w:t>
      </w:r>
      <w:r w:rsidRPr="0014520E">
        <w:rPr>
          <w:rFonts w:hint="eastAsia"/>
          <w:color w:val="000000" w:themeColor="text1"/>
          <w:sz w:val="22"/>
          <w:szCs w:val="28"/>
        </w:rPr>
        <w:t>pack</w:t>
      </w:r>
      <w:r w:rsidRPr="0014520E">
        <w:rPr>
          <w:rFonts w:hint="eastAsia"/>
          <w:color w:val="000000" w:themeColor="text1"/>
          <w:sz w:val="22"/>
          <w:szCs w:val="28"/>
        </w:rPr>
        <w:t>系统性能的</w:t>
      </w:r>
      <w:r w:rsidRPr="0014520E">
        <w:rPr>
          <w:color w:val="000000" w:themeColor="text1"/>
          <w:sz w:val="22"/>
          <w:szCs w:val="28"/>
        </w:rPr>
        <w:t>仿真分析，仿真软件需要满足</w:t>
      </w:r>
      <w:r w:rsidRPr="0014520E">
        <w:rPr>
          <w:rFonts w:hint="eastAsia"/>
          <w:color w:val="000000" w:themeColor="text1"/>
          <w:sz w:val="22"/>
          <w:szCs w:val="28"/>
        </w:rPr>
        <w:t>以下</w:t>
      </w:r>
      <w:r w:rsidRPr="0014520E">
        <w:rPr>
          <w:color w:val="000000" w:themeColor="text1"/>
          <w:sz w:val="22"/>
          <w:szCs w:val="28"/>
        </w:rPr>
        <w:t>功能：</w:t>
      </w:r>
    </w:p>
    <w:p w:rsidR="00EC407F" w:rsidRPr="0014520E" w:rsidRDefault="00EC407F" w:rsidP="00EC407F">
      <w:pPr>
        <w:adjustRightInd w:val="0"/>
        <w:snapToGrid w:val="0"/>
        <w:ind w:firstLine="480"/>
        <w:rPr>
          <w:b/>
          <w:bCs/>
          <w:color w:val="000000" w:themeColor="text1"/>
          <w:sz w:val="24"/>
          <w:szCs w:val="30"/>
        </w:rPr>
      </w:pPr>
      <w:r w:rsidRPr="0014520E">
        <w:rPr>
          <w:rFonts w:hint="eastAsia"/>
          <w:b/>
          <w:bCs/>
          <w:color w:val="000000" w:themeColor="text1"/>
          <w:sz w:val="24"/>
          <w:szCs w:val="30"/>
        </w:rPr>
        <w:t>Pack</w:t>
      </w:r>
      <w:r w:rsidRPr="0014520E">
        <w:rPr>
          <w:rFonts w:hint="eastAsia"/>
          <w:b/>
          <w:bCs/>
          <w:color w:val="000000" w:themeColor="text1"/>
          <w:sz w:val="24"/>
          <w:szCs w:val="30"/>
        </w:rPr>
        <w:t>系统结构仿真要求</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静刚度、静强度分析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可加载力、压力及加速度等荷载；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可提取各部件的变形、应力及应变结果；</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可提取支反力</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模态、振动及响应谱分析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可进行自由模态、约束模态分析；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可提取模态特性参数，如有效质量比、频率、阵型等；</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可进行随机振动分析，能提取相应的扫频曲线、均方根应力、均方根位移及加速度等；</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可进行响应谱分析，提取相应应力、应变等结果</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隐式非线性分析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能加载随时间或者频率变化的力、位移、加速度等荷载；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可模拟焊接、螺栓连接，施加螺栓预紧力；</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能自动搜索建立接触对；</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有丰富的弹塑性、橡胶塑料等材料模式；</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精度较高、速度较快、稳定收敛的求解器；</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可提取螺栓剪切应力</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自动保存结果，支持重启动分析</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显式非线性分析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能加载随时间或者频率变化的力、位移、加速度等荷载；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支持跌落、冲击、挤压等分析；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可模拟焊接、螺栓连接，施加螺栓预紧力；</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有相应的判断结果可信度的方式，如能量曲线</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能自动搜索建立接触对；</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有丰富的弹塑性、橡胶塑料、应变率相关等材料模式；</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精度较高、速度较快、稳定收敛的求解器；</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可提取螺栓剪切应力</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自动保存结果，支持重启动分析</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疲劳分析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丰富的材料库；</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w:t>
      </w:r>
      <w:r w:rsidRPr="0014520E">
        <w:rPr>
          <w:rFonts w:hint="eastAsia"/>
          <w:color w:val="000000" w:themeColor="text1"/>
          <w:sz w:val="22"/>
          <w:szCs w:val="28"/>
        </w:rPr>
        <w:t>SN</w:t>
      </w:r>
      <w:r w:rsidRPr="0014520E">
        <w:rPr>
          <w:rFonts w:hint="eastAsia"/>
          <w:color w:val="000000" w:themeColor="text1"/>
          <w:sz w:val="22"/>
          <w:szCs w:val="28"/>
        </w:rPr>
        <w:t>疲劳分析；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w:t>
      </w:r>
      <w:r w:rsidRPr="0014520E">
        <w:rPr>
          <w:rFonts w:hint="eastAsia"/>
          <w:color w:val="000000" w:themeColor="text1"/>
          <w:sz w:val="22"/>
          <w:szCs w:val="28"/>
        </w:rPr>
        <w:t>EN</w:t>
      </w:r>
      <w:r w:rsidRPr="0014520E">
        <w:rPr>
          <w:rFonts w:hint="eastAsia"/>
          <w:color w:val="000000" w:themeColor="text1"/>
          <w:sz w:val="22"/>
          <w:szCs w:val="28"/>
        </w:rPr>
        <w:t>疲劳分析；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支持点焊、缝焊疲劳分析；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支持振动疲劳分析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能进行塑料、橡胶件的疲劳分析</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优化分析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支持拓扑优化、形貌优化以及尺寸优化；</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能考虑加工工艺；</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能进行非线性分析的优化设计；</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能输出较光滑的优化模型</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lastRenderedPageBreak/>
        <w:t>热力耦合分析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能自动搜索建立接触对；</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有丰富的热相关弹塑性、热相关橡胶塑料等材料模式；</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能施加多种热荷载、热边界条件；</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支持接触传热、摩擦生热；</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精度较高、速度较快、稳定收敛的求解器；</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自动保存结果，支持重启动分析</w:t>
      </w:r>
    </w:p>
    <w:p w:rsidR="00EC407F" w:rsidRPr="0014520E" w:rsidRDefault="00EC407F" w:rsidP="00EC407F">
      <w:pPr>
        <w:pStyle w:val="11"/>
        <w:numPr>
          <w:ilvl w:val="0"/>
          <w:numId w:val="6"/>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友好的前后处理功能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较广泛的数据接口，能支持常规</w:t>
      </w:r>
      <w:r w:rsidRPr="0014520E">
        <w:rPr>
          <w:rFonts w:hint="eastAsia"/>
          <w:color w:val="000000" w:themeColor="text1"/>
          <w:sz w:val="22"/>
          <w:szCs w:val="28"/>
        </w:rPr>
        <w:t>step</w:t>
      </w:r>
      <w:r w:rsidRPr="0014520E">
        <w:rPr>
          <w:rFonts w:hint="eastAsia"/>
          <w:color w:val="000000" w:themeColor="text1"/>
          <w:sz w:val="22"/>
          <w:szCs w:val="28"/>
        </w:rPr>
        <w:t>、</w:t>
      </w:r>
      <w:proofErr w:type="spellStart"/>
      <w:r w:rsidRPr="0014520E">
        <w:rPr>
          <w:rFonts w:hint="eastAsia"/>
          <w:color w:val="000000" w:themeColor="text1"/>
          <w:sz w:val="22"/>
          <w:szCs w:val="28"/>
        </w:rPr>
        <w:t>iges</w:t>
      </w:r>
      <w:proofErr w:type="spellEnd"/>
      <w:r w:rsidRPr="0014520E">
        <w:rPr>
          <w:rFonts w:hint="eastAsia"/>
          <w:color w:val="000000" w:themeColor="text1"/>
          <w:sz w:val="22"/>
          <w:szCs w:val="28"/>
        </w:rPr>
        <w:t>、</w:t>
      </w:r>
      <w:proofErr w:type="spellStart"/>
      <w:r w:rsidRPr="0014520E">
        <w:rPr>
          <w:rFonts w:hint="eastAsia"/>
          <w:color w:val="000000" w:themeColor="text1"/>
          <w:sz w:val="22"/>
          <w:szCs w:val="28"/>
        </w:rPr>
        <w:t>parasolid</w:t>
      </w:r>
      <w:proofErr w:type="spellEnd"/>
      <w:r w:rsidRPr="0014520E">
        <w:rPr>
          <w:rFonts w:hint="eastAsia"/>
          <w:color w:val="000000" w:themeColor="text1"/>
          <w:sz w:val="22"/>
          <w:szCs w:val="28"/>
        </w:rPr>
        <w:t>等格式几何文件；</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支持几何清理，支持抽中面功能；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能以众多标准对网格质量进行检查并可标识质量差的单元；</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具有改善网格质量的功能；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应力、应变、支反力、接触力等常见物理量的显示输出；</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界面美观、清晰、易于操控；</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方便输出图片、动画、相关数据或者报告</w:t>
      </w:r>
    </w:p>
    <w:p w:rsidR="00EC407F" w:rsidRPr="0014520E" w:rsidRDefault="00EC407F" w:rsidP="00EC407F">
      <w:pPr>
        <w:pStyle w:val="11"/>
        <w:adjustRightInd w:val="0"/>
        <w:snapToGrid w:val="0"/>
        <w:spacing w:beforeLines="0" w:afterLines="0"/>
        <w:ind w:left="480" w:firstLineChars="0" w:firstLine="0"/>
        <w:rPr>
          <w:b/>
          <w:bCs/>
          <w:color w:val="000000" w:themeColor="text1"/>
          <w:sz w:val="24"/>
          <w:szCs w:val="30"/>
        </w:rPr>
      </w:pPr>
    </w:p>
    <w:p w:rsidR="00EC407F" w:rsidRPr="0014520E" w:rsidRDefault="00EC407F" w:rsidP="00EC407F">
      <w:pPr>
        <w:pStyle w:val="11"/>
        <w:adjustRightInd w:val="0"/>
        <w:snapToGrid w:val="0"/>
        <w:spacing w:beforeLines="0" w:afterLines="0"/>
        <w:ind w:left="480" w:firstLineChars="0" w:firstLine="0"/>
        <w:rPr>
          <w:b/>
          <w:bCs/>
          <w:color w:val="000000" w:themeColor="text1"/>
          <w:sz w:val="24"/>
          <w:szCs w:val="30"/>
        </w:rPr>
      </w:pPr>
      <w:r w:rsidRPr="0014520E">
        <w:rPr>
          <w:rFonts w:hint="eastAsia"/>
          <w:b/>
          <w:bCs/>
          <w:color w:val="000000" w:themeColor="text1"/>
          <w:sz w:val="24"/>
          <w:szCs w:val="30"/>
        </w:rPr>
        <w:t>Pack</w:t>
      </w:r>
      <w:r w:rsidRPr="0014520E">
        <w:rPr>
          <w:rFonts w:hint="eastAsia"/>
          <w:b/>
          <w:bCs/>
          <w:color w:val="000000" w:themeColor="text1"/>
          <w:sz w:val="24"/>
          <w:szCs w:val="30"/>
        </w:rPr>
        <w:t>系统流体仿真要求</w:t>
      </w:r>
    </w:p>
    <w:p w:rsidR="00EC407F" w:rsidRPr="0014520E" w:rsidRDefault="00EC407F" w:rsidP="00EC407F">
      <w:pPr>
        <w:pStyle w:val="11"/>
        <w:numPr>
          <w:ilvl w:val="0"/>
          <w:numId w:val="8"/>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流场、传热分析</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对复杂模型划分高质量的网格，特别是较窄缝隙区域的处理；无网格技术亦可。</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支持电芯模组划分高质量的六面体网格或多面体网格；无网格技术亦可。</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合适的湍流模型，较好的边界层处理技术；</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支持动网格技术；无网格技术亦可。</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具有稳健的</w:t>
      </w:r>
      <w:r w:rsidRPr="0014520E">
        <w:rPr>
          <w:rFonts w:hint="eastAsia"/>
          <w:color w:val="000000" w:themeColor="text1"/>
          <w:sz w:val="22"/>
          <w:szCs w:val="28"/>
        </w:rPr>
        <w:t>interface</w:t>
      </w:r>
      <w:r w:rsidRPr="0014520E">
        <w:rPr>
          <w:rFonts w:hint="eastAsia"/>
          <w:color w:val="000000" w:themeColor="text1"/>
          <w:sz w:val="22"/>
          <w:szCs w:val="28"/>
        </w:rPr>
        <w:t>功能，支持不完全重合的</w:t>
      </w:r>
      <w:r w:rsidRPr="0014520E">
        <w:rPr>
          <w:rFonts w:hint="eastAsia"/>
          <w:color w:val="000000" w:themeColor="text1"/>
          <w:sz w:val="22"/>
          <w:szCs w:val="28"/>
        </w:rPr>
        <w:t>interface</w:t>
      </w:r>
      <w:r w:rsidRPr="0014520E">
        <w:rPr>
          <w:rFonts w:hint="eastAsia"/>
          <w:color w:val="000000" w:themeColor="text1"/>
          <w:sz w:val="22"/>
          <w:szCs w:val="28"/>
        </w:rPr>
        <w:t>网格；无网格技术亦可。</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支持多种热辐射模型；</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支持多相流模拟；</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支持自然对流模拟；</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能简便、合理地模拟滤芯部件；</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支持随时间变化的生热功率荷载的施加；</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有丰富的热流体材料模式；</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精度较高、速度较快、稳定收敛的求解器；</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要求求解器具有至少三阶的离散格式；</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自动保存结果</w:t>
      </w:r>
    </w:p>
    <w:p w:rsidR="00EC407F" w:rsidRPr="0014520E" w:rsidRDefault="00EC407F" w:rsidP="00EC407F">
      <w:pPr>
        <w:pStyle w:val="11"/>
        <w:numPr>
          <w:ilvl w:val="0"/>
          <w:numId w:val="9"/>
        </w:numPr>
        <w:tabs>
          <w:tab w:val="left" w:pos="420"/>
        </w:tabs>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友好的前后处理功能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较广泛的数据接口，能支持常规</w:t>
      </w:r>
      <w:r w:rsidRPr="0014520E">
        <w:rPr>
          <w:rFonts w:hint="eastAsia"/>
          <w:color w:val="000000" w:themeColor="text1"/>
          <w:sz w:val="22"/>
          <w:szCs w:val="28"/>
        </w:rPr>
        <w:t>step</w:t>
      </w:r>
      <w:r w:rsidRPr="0014520E">
        <w:rPr>
          <w:rFonts w:hint="eastAsia"/>
          <w:color w:val="000000" w:themeColor="text1"/>
          <w:sz w:val="22"/>
          <w:szCs w:val="28"/>
        </w:rPr>
        <w:t>、</w:t>
      </w:r>
      <w:proofErr w:type="spellStart"/>
      <w:r w:rsidRPr="0014520E">
        <w:rPr>
          <w:rFonts w:hint="eastAsia"/>
          <w:color w:val="000000" w:themeColor="text1"/>
          <w:sz w:val="22"/>
          <w:szCs w:val="28"/>
        </w:rPr>
        <w:t>iges</w:t>
      </w:r>
      <w:proofErr w:type="spellEnd"/>
      <w:r w:rsidRPr="0014520E">
        <w:rPr>
          <w:rFonts w:hint="eastAsia"/>
          <w:color w:val="000000" w:themeColor="text1"/>
          <w:sz w:val="22"/>
          <w:szCs w:val="28"/>
        </w:rPr>
        <w:t>、</w:t>
      </w:r>
      <w:proofErr w:type="spellStart"/>
      <w:r w:rsidRPr="0014520E">
        <w:rPr>
          <w:rFonts w:hint="eastAsia"/>
          <w:color w:val="000000" w:themeColor="text1"/>
          <w:sz w:val="22"/>
          <w:szCs w:val="28"/>
        </w:rPr>
        <w:t>parasolid</w:t>
      </w:r>
      <w:proofErr w:type="spellEnd"/>
      <w:r w:rsidRPr="0014520E">
        <w:rPr>
          <w:rFonts w:hint="eastAsia"/>
          <w:color w:val="000000" w:themeColor="text1"/>
          <w:sz w:val="22"/>
          <w:szCs w:val="28"/>
        </w:rPr>
        <w:t>等格式几何文件；</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支持几何清理；</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能以众多标准对网格质量进行检查并可标识质量差的单元；</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具有改善网格质量的功能；</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流线、云图等常见形式的显示输出；</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界面美观、清晰、易于操控；</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4"/>
          <w:szCs w:val="30"/>
        </w:rPr>
      </w:pPr>
      <w:r w:rsidRPr="0014520E">
        <w:rPr>
          <w:rFonts w:hint="eastAsia"/>
          <w:color w:val="000000" w:themeColor="text1"/>
          <w:sz w:val="22"/>
          <w:szCs w:val="28"/>
        </w:rPr>
        <w:t>方便输出图片、动画、相关数据或者报告</w:t>
      </w:r>
    </w:p>
    <w:p w:rsidR="00EC407F" w:rsidRPr="0014520E" w:rsidRDefault="00EC407F" w:rsidP="00EC407F">
      <w:pPr>
        <w:pStyle w:val="11"/>
        <w:adjustRightInd w:val="0"/>
        <w:snapToGrid w:val="0"/>
        <w:spacing w:beforeLines="0" w:afterLines="0"/>
        <w:ind w:left="400" w:firstLineChars="0" w:firstLine="0"/>
        <w:rPr>
          <w:b/>
          <w:bCs/>
          <w:color w:val="000000" w:themeColor="text1"/>
          <w:sz w:val="24"/>
          <w:szCs w:val="30"/>
        </w:rPr>
      </w:pP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电池单体仿真要求</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能进行多维度热</w:t>
      </w:r>
      <w:r w:rsidRPr="0014520E">
        <w:rPr>
          <w:rFonts w:hint="eastAsia"/>
          <w:color w:val="000000" w:themeColor="text1"/>
          <w:sz w:val="22"/>
          <w:szCs w:val="28"/>
        </w:rPr>
        <w:t>-</w:t>
      </w:r>
      <w:r w:rsidRPr="0014520E">
        <w:rPr>
          <w:rFonts w:hint="eastAsia"/>
          <w:color w:val="000000" w:themeColor="text1"/>
          <w:sz w:val="22"/>
          <w:szCs w:val="28"/>
        </w:rPr>
        <w:t>电化学</w:t>
      </w:r>
      <w:r w:rsidRPr="0014520E">
        <w:rPr>
          <w:rFonts w:hint="eastAsia"/>
          <w:color w:val="000000" w:themeColor="text1"/>
          <w:sz w:val="22"/>
          <w:szCs w:val="28"/>
        </w:rPr>
        <w:t>-</w:t>
      </w:r>
      <w:r w:rsidRPr="0014520E">
        <w:rPr>
          <w:rFonts w:hint="eastAsia"/>
          <w:color w:val="000000" w:themeColor="text1"/>
          <w:sz w:val="22"/>
          <w:szCs w:val="28"/>
        </w:rPr>
        <w:t>机械多物理场耦合计算；</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能进行单体电池安全计算（包含过充、短路、热蔓延等国标要求）；</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能进行单体寿命、衰减分析、结构设计、边界探寻、工况性能预测等；</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能进行电极</w:t>
      </w:r>
      <w:r w:rsidRPr="0014520E">
        <w:rPr>
          <w:rFonts w:hint="eastAsia"/>
          <w:color w:val="000000" w:themeColor="text1"/>
          <w:sz w:val="22"/>
          <w:szCs w:val="28"/>
        </w:rPr>
        <w:t>/</w:t>
      </w:r>
      <w:r w:rsidRPr="0014520E">
        <w:rPr>
          <w:rFonts w:hint="eastAsia"/>
          <w:color w:val="000000" w:themeColor="text1"/>
          <w:sz w:val="22"/>
          <w:szCs w:val="28"/>
        </w:rPr>
        <w:t>颗粒层次计算（例如</w:t>
      </w:r>
      <w:r w:rsidRPr="0014520E">
        <w:rPr>
          <w:rFonts w:hint="eastAsia"/>
          <w:color w:val="000000" w:themeColor="text1"/>
          <w:sz w:val="22"/>
          <w:szCs w:val="28"/>
        </w:rPr>
        <w:t>SEI</w:t>
      </w:r>
      <w:r w:rsidRPr="0014520E">
        <w:rPr>
          <w:rFonts w:hint="eastAsia"/>
          <w:color w:val="000000" w:themeColor="text1"/>
          <w:sz w:val="22"/>
          <w:szCs w:val="28"/>
        </w:rPr>
        <w:t>膜的生长，电极性能优化等）；</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能给出不同边界下单体内部不同区域</w:t>
      </w:r>
      <w:r w:rsidRPr="0014520E">
        <w:rPr>
          <w:rFonts w:hint="eastAsia"/>
          <w:color w:val="000000" w:themeColor="text1"/>
          <w:sz w:val="22"/>
          <w:szCs w:val="28"/>
        </w:rPr>
        <w:t>Li+</w:t>
      </w:r>
      <w:r w:rsidRPr="0014520E">
        <w:rPr>
          <w:rFonts w:hint="eastAsia"/>
          <w:color w:val="000000" w:themeColor="text1"/>
          <w:sz w:val="22"/>
          <w:szCs w:val="28"/>
        </w:rPr>
        <w:t>浓度的分布；</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具有锂离子电池主流材料数据库或提供关键特性参数的关系式及测定方法；</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color w:val="000000" w:themeColor="text1"/>
          <w:sz w:val="22"/>
          <w:szCs w:val="28"/>
        </w:rPr>
        <w:t> </w:t>
      </w:r>
      <w:r w:rsidRPr="0014520E">
        <w:rPr>
          <w:rFonts w:hint="eastAsia"/>
          <w:color w:val="000000" w:themeColor="text1"/>
          <w:sz w:val="22"/>
          <w:szCs w:val="28"/>
        </w:rPr>
        <w:t>能兼容</w:t>
      </w:r>
      <w:r w:rsidRPr="0014520E">
        <w:rPr>
          <w:rFonts w:hint="eastAsia"/>
          <w:color w:val="000000" w:themeColor="text1"/>
          <w:sz w:val="22"/>
          <w:szCs w:val="28"/>
        </w:rPr>
        <w:t>Autolion3D</w:t>
      </w:r>
      <w:r w:rsidRPr="0014520E">
        <w:rPr>
          <w:rFonts w:hint="eastAsia"/>
          <w:color w:val="000000" w:themeColor="text1"/>
          <w:sz w:val="22"/>
          <w:szCs w:val="28"/>
        </w:rPr>
        <w:t>的运行</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lastRenderedPageBreak/>
        <w:t>其它</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要求软件具有简单易懂、方便修改的批处理文件运行能力，支持二次开发；</w:t>
      </w:r>
    </w:p>
    <w:p w:rsidR="00EC407F" w:rsidRPr="0014520E" w:rsidRDefault="00EC407F" w:rsidP="00EC407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w:t>
      </w:r>
      <w:r w:rsidRPr="0014520E">
        <w:rPr>
          <w:rFonts w:hint="eastAsia"/>
          <w:color w:val="000000" w:themeColor="text1"/>
          <w:sz w:val="22"/>
          <w:szCs w:val="28"/>
        </w:rPr>
        <w:t>windows</w:t>
      </w:r>
      <w:r w:rsidRPr="0014520E">
        <w:rPr>
          <w:rFonts w:hint="eastAsia"/>
          <w:color w:val="000000" w:themeColor="text1"/>
          <w:sz w:val="22"/>
          <w:szCs w:val="28"/>
        </w:rPr>
        <w:t>、</w:t>
      </w:r>
      <w:r w:rsidRPr="0014520E">
        <w:rPr>
          <w:rFonts w:hint="eastAsia"/>
          <w:color w:val="000000" w:themeColor="text1"/>
          <w:sz w:val="22"/>
          <w:szCs w:val="28"/>
        </w:rPr>
        <w:t>Linux</w:t>
      </w:r>
      <w:r w:rsidRPr="0014520E">
        <w:rPr>
          <w:rFonts w:hint="eastAsia"/>
          <w:color w:val="000000" w:themeColor="text1"/>
          <w:sz w:val="22"/>
          <w:szCs w:val="28"/>
        </w:rPr>
        <w:t>系统运行；</w:t>
      </w:r>
    </w:p>
    <w:p w:rsidR="00EC407F" w:rsidRPr="0014520E" w:rsidRDefault="00B7675C"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支持</w:t>
      </w:r>
      <w:r w:rsidRPr="0014520E">
        <w:rPr>
          <w:rFonts w:hint="eastAsia"/>
          <w:color w:val="000000" w:themeColor="text1"/>
          <w:sz w:val="22"/>
          <w:szCs w:val="28"/>
        </w:rPr>
        <w:t>10</w:t>
      </w:r>
      <w:r w:rsidRPr="0014520E">
        <w:rPr>
          <w:rFonts w:hint="eastAsia"/>
          <w:color w:val="000000" w:themeColor="text1"/>
          <w:sz w:val="22"/>
          <w:szCs w:val="28"/>
        </w:rPr>
        <w:t>核以上并行计算</w:t>
      </w:r>
      <w:r w:rsidR="00EC407F" w:rsidRPr="0014520E">
        <w:rPr>
          <w:rFonts w:hint="eastAsia"/>
          <w:color w:val="000000" w:themeColor="text1"/>
          <w:sz w:val="22"/>
          <w:szCs w:val="28"/>
        </w:rPr>
        <w:t>；</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在国内拥有广泛的客户群体，在新能源电池方面拥有大量经验结果和案例分析，如可能，提供相关证明材料；</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培训能够帮助工程师快速有效进入项目，指导工程师软件操作及经验设置，在不涉密的前提下，可以共享经验结果和案例；</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行业从业人多，并能提供相关资质证明或者从业人员分析数据表；</w:t>
      </w:r>
    </w:p>
    <w:p w:rsidR="00EC407F" w:rsidRPr="0014520E" w:rsidRDefault="00EC407F" w:rsidP="003B32FF">
      <w:pPr>
        <w:pStyle w:val="11"/>
        <w:numPr>
          <w:ilvl w:val="0"/>
          <w:numId w:val="7"/>
        </w:numPr>
        <w:adjustRightInd w:val="0"/>
        <w:snapToGrid w:val="0"/>
        <w:spacing w:beforeLines="0" w:afterLines="0"/>
        <w:ind w:firstLineChars="0"/>
        <w:rPr>
          <w:color w:val="000000" w:themeColor="text1"/>
          <w:sz w:val="22"/>
          <w:szCs w:val="28"/>
        </w:rPr>
      </w:pPr>
      <w:r w:rsidRPr="0014520E">
        <w:rPr>
          <w:rFonts w:hint="eastAsia"/>
          <w:color w:val="000000" w:themeColor="text1"/>
          <w:sz w:val="22"/>
          <w:szCs w:val="28"/>
        </w:rPr>
        <w:t>有强大、友善的技术支持团队，协助用户解决遇到的电池系统仿真问题。</w:t>
      </w: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9B65CE" w:rsidRPr="0014520E" w:rsidRDefault="009B65CE">
      <w:pPr>
        <w:overflowPunct w:val="0"/>
        <w:spacing w:line="360" w:lineRule="auto"/>
        <w:jc w:val="center"/>
        <w:outlineLvl w:val="0"/>
        <w:rPr>
          <w:rStyle w:val="1Char"/>
          <w:color w:val="000000" w:themeColor="text1"/>
          <w:sz w:val="28"/>
          <w:szCs w:val="28"/>
        </w:rPr>
      </w:pPr>
    </w:p>
    <w:p w:rsidR="00183089" w:rsidRPr="0014520E" w:rsidRDefault="00183089" w:rsidP="00EC407F">
      <w:pPr>
        <w:overflowPunct w:val="0"/>
        <w:spacing w:line="360" w:lineRule="auto"/>
        <w:outlineLvl w:val="0"/>
        <w:rPr>
          <w:rStyle w:val="1Char"/>
          <w:color w:val="000000" w:themeColor="text1"/>
          <w:sz w:val="28"/>
          <w:szCs w:val="28"/>
        </w:rPr>
      </w:pPr>
    </w:p>
    <w:p w:rsidR="0099449C" w:rsidRPr="0014520E" w:rsidRDefault="00804CE3" w:rsidP="0099449C">
      <w:pPr>
        <w:overflowPunct w:val="0"/>
        <w:spacing w:line="360" w:lineRule="auto"/>
        <w:jc w:val="center"/>
        <w:outlineLvl w:val="0"/>
        <w:rPr>
          <w:b/>
          <w:color w:val="000000" w:themeColor="text1"/>
          <w:kern w:val="44"/>
          <w:sz w:val="28"/>
          <w:szCs w:val="28"/>
        </w:rPr>
      </w:pPr>
      <w:r w:rsidRPr="0014520E">
        <w:rPr>
          <w:rStyle w:val="1Char"/>
          <w:rFonts w:hint="eastAsia"/>
          <w:color w:val="000000" w:themeColor="text1"/>
          <w:sz w:val="28"/>
          <w:szCs w:val="28"/>
        </w:rPr>
        <w:t>第四章</w:t>
      </w:r>
      <w:r w:rsidRPr="0014520E">
        <w:rPr>
          <w:rStyle w:val="1Char"/>
          <w:rFonts w:hint="eastAsia"/>
          <w:color w:val="000000" w:themeColor="text1"/>
          <w:sz w:val="28"/>
          <w:szCs w:val="28"/>
        </w:rPr>
        <w:t xml:space="preserve"> </w:t>
      </w:r>
      <w:r w:rsidRPr="0014520E">
        <w:rPr>
          <w:rStyle w:val="1Char"/>
          <w:rFonts w:hint="eastAsia"/>
          <w:color w:val="000000" w:themeColor="text1"/>
          <w:sz w:val="28"/>
          <w:szCs w:val="28"/>
        </w:rPr>
        <w:t>合同条款</w:t>
      </w:r>
      <w:bookmarkEnd w:id="78"/>
      <w:bookmarkEnd w:id="79"/>
      <w:r w:rsidRPr="0014520E">
        <w:rPr>
          <w:rFonts w:ascii="宋体" w:hAnsi="宋体" w:hint="eastAsia"/>
          <w:color w:val="000000" w:themeColor="text1"/>
          <w:szCs w:val="36"/>
        </w:rPr>
        <w:br w:type="page"/>
      </w:r>
      <w:r w:rsidR="0099449C" w:rsidRPr="0014520E">
        <w:rPr>
          <w:rFonts w:hint="eastAsia"/>
          <w:b/>
          <w:color w:val="000000" w:themeColor="text1"/>
          <w:spacing w:val="4"/>
          <w:sz w:val="36"/>
        </w:rPr>
        <w:lastRenderedPageBreak/>
        <w:t>采购合同</w:t>
      </w:r>
    </w:p>
    <w:p w:rsidR="0099449C" w:rsidRPr="0014520E" w:rsidRDefault="0099449C" w:rsidP="0099449C">
      <w:pPr>
        <w:adjustRightInd w:val="0"/>
        <w:snapToGrid w:val="0"/>
        <w:jc w:val="center"/>
        <w:rPr>
          <w:b/>
          <w:color w:val="000000" w:themeColor="text1"/>
          <w:spacing w:val="4"/>
          <w:sz w:val="18"/>
        </w:rPr>
      </w:pPr>
    </w:p>
    <w:p w:rsidR="0099449C" w:rsidRPr="0014520E" w:rsidRDefault="0099449C" w:rsidP="0099449C">
      <w:pPr>
        <w:adjustRightInd w:val="0"/>
        <w:snapToGrid w:val="0"/>
        <w:jc w:val="center"/>
        <w:rPr>
          <w:b/>
          <w:color w:val="000000" w:themeColor="text1"/>
          <w:spacing w:val="4"/>
          <w:sz w:val="18"/>
        </w:rPr>
      </w:pPr>
    </w:p>
    <w:p w:rsidR="0099449C" w:rsidRPr="0014520E" w:rsidRDefault="0099449C" w:rsidP="0099449C">
      <w:pPr>
        <w:adjustRightInd w:val="0"/>
        <w:snapToGrid w:val="0"/>
        <w:spacing w:line="240" w:lineRule="exact"/>
        <w:rPr>
          <w:rFonts w:ascii="宋体" w:hAnsi="宋体"/>
          <w:b/>
          <w:color w:val="000000" w:themeColor="text1"/>
          <w:spacing w:val="4"/>
        </w:rPr>
      </w:pPr>
      <w:r w:rsidRPr="0014520E">
        <w:rPr>
          <w:rFonts w:ascii="宋体" w:hAnsi="宋体" w:hint="eastAsia"/>
          <w:color w:val="000000" w:themeColor="text1"/>
          <w:spacing w:val="4"/>
        </w:rPr>
        <w:t>合同号：</w:t>
      </w:r>
      <w:r w:rsidRPr="0014520E">
        <w:rPr>
          <w:rFonts w:ascii="宋体" w:hAnsi="宋体" w:hint="eastAsia"/>
          <w:b/>
          <w:color w:val="000000" w:themeColor="text1"/>
          <w:spacing w:val="4"/>
          <w:u w:val="single"/>
        </w:rPr>
        <w:t xml:space="preserve">        </w:t>
      </w:r>
      <w:r w:rsidRPr="0014520E">
        <w:rPr>
          <w:rFonts w:ascii="宋体" w:hAnsi="宋体" w:hint="eastAsia"/>
          <w:b/>
          <w:color w:val="000000" w:themeColor="text1"/>
          <w:spacing w:val="4"/>
        </w:rPr>
        <w:t xml:space="preserve">        </w:t>
      </w:r>
    </w:p>
    <w:p w:rsidR="0099449C" w:rsidRPr="0014520E" w:rsidRDefault="0099449C" w:rsidP="0099449C">
      <w:pPr>
        <w:adjustRightInd w:val="0"/>
        <w:snapToGrid w:val="0"/>
        <w:spacing w:line="240" w:lineRule="exact"/>
        <w:ind w:firstLineChars="100" w:firstLine="219"/>
        <w:rPr>
          <w:rFonts w:ascii="宋体" w:hAnsi="宋体"/>
          <w:b/>
          <w:color w:val="000000" w:themeColor="text1"/>
          <w:spacing w:val="4"/>
        </w:rPr>
      </w:pPr>
    </w:p>
    <w:tbl>
      <w:tblPr>
        <w:tblW w:w="0" w:type="auto"/>
        <w:jc w:val="center"/>
        <w:tblLayout w:type="fixed"/>
        <w:tblLook w:val="0000"/>
      </w:tblPr>
      <w:tblGrid>
        <w:gridCol w:w="4665"/>
        <w:gridCol w:w="4716"/>
      </w:tblGrid>
      <w:tr w:rsidR="0099449C" w:rsidRPr="0014520E" w:rsidTr="00F8207F">
        <w:trPr>
          <w:jc w:val="center"/>
        </w:trPr>
        <w:tc>
          <w:tcPr>
            <w:tcW w:w="4665" w:type="dxa"/>
          </w:tcPr>
          <w:p w:rsidR="0099449C" w:rsidRPr="0014520E" w:rsidRDefault="0099449C" w:rsidP="00F8207F">
            <w:pPr>
              <w:adjustRightInd w:val="0"/>
              <w:snapToGrid w:val="0"/>
              <w:rPr>
                <w:rFonts w:ascii="宋体" w:hAnsi="宋体"/>
                <w:b/>
                <w:color w:val="000000" w:themeColor="text1"/>
                <w:spacing w:val="4"/>
              </w:rPr>
            </w:pPr>
            <w:r w:rsidRPr="0014520E">
              <w:rPr>
                <w:rFonts w:ascii="宋体" w:hAnsi="宋体" w:hint="eastAsia"/>
                <w:b/>
                <w:color w:val="000000" w:themeColor="text1"/>
                <w:spacing w:val="4"/>
              </w:rPr>
              <w:t>甲方</w:t>
            </w:r>
            <w:r w:rsidRPr="0014520E">
              <w:rPr>
                <w:rFonts w:ascii="宋体" w:hAnsi="宋体" w:hint="eastAsia"/>
                <w:color w:val="000000" w:themeColor="text1"/>
                <w:spacing w:val="4"/>
              </w:rPr>
              <w:t>：</w:t>
            </w:r>
            <w:r w:rsidRPr="0014520E">
              <w:rPr>
                <w:rFonts w:ascii="宋体" w:hAnsi="宋体" w:hint="eastAsia"/>
                <w:color w:val="000000" w:themeColor="text1"/>
                <w:spacing w:val="4"/>
                <w:u w:val="single"/>
              </w:rPr>
              <w:t>中信国安盟固利动力科技有限公司</w:t>
            </w:r>
          </w:p>
        </w:tc>
        <w:tc>
          <w:tcPr>
            <w:tcW w:w="4716" w:type="dxa"/>
          </w:tcPr>
          <w:p w:rsidR="0099449C" w:rsidRPr="0014520E" w:rsidRDefault="0099449C" w:rsidP="00F8207F">
            <w:pPr>
              <w:adjustRightInd w:val="0"/>
              <w:snapToGrid w:val="0"/>
              <w:ind w:firstLineChars="950" w:firstLine="1995"/>
              <w:rPr>
                <w:rFonts w:ascii="宋体" w:hAnsi="宋体"/>
                <w:b/>
                <w:color w:val="000000" w:themeColor="text1"/>
                <w:spacing w:val="4"/>
              </w:rPr>
            </w:pPr>
            <w:r w:rsidRPr="0014520E">
              <w:rPr>
                <w:rFonts w:ascii="宋体" w:hAnsi="宋体"/>
                <w:color w:val="000000" w:themeColor="text1"/>
              </w:rPr>
              <w:t>签订地点</w:t>
            </w:r>
            <w:r w:rsidRPr="0014520E">
              <w:rPr>
                <w:rFonts w:ascii="宋体" w:hAnsi="宋体" w:hint="eastAsia"/>
                <w:color w:val="000000" w:themeColor="text1"/>
              </w:rPr>
              <w:t>：北京-昌平</w:t>
            </w:r>
          </w:p>
        </w:tc>
      </w:tr>
      <w:tr w:rsidR="0099449C" w:rsidRPr="0014520E" w:rsidTr="00F8207F">
        <w:trPr>
          <w:jc w:val="center"/>
        </w:trPr>
        <w:tc>
          <w:tcPr>
            <w:tcW w:w="4665" w:type="dxa"/>
          </w:tcPr>
          <w:p w:rsidR="0099449C" w:rsidRPr="0014520E" w:rsidRDefault="0099449C" w:rsidP="00F8207F">
            <w:pPr>
              <w:adjustRightInd w:val="0"/>
              <w:snapToGrid w:val="0"/>
              <w:rPr>
                <w:rFonts w:ascii="宋体" w:hAnsi="宋体"/>
                <w:b/>
                <w:color w:val="000000" w:themeColor="text1"/>
                <w:spacing w:val="4"/>
              </w:rPr>
            </w:pPr>
            <w:r w:rsidRPr="0014520E">
              <w:rPr>
                <w:rFonts w:ascii="宋体" w:hAnsi="宋体" w:hint="eastAsia"/>
                <w:b/>
                <w:color w:val="000000" w:themeColor="text1"/>
                <w:spacing w:val="4"/>
              </w:rPr>
              <w:t>乙方</w:t>
            </w:r>
            <w:r w:rsidRPr="0014520E">
              <w:rPr>
                <w:rFonts w:ascii="宋体" w:hAnsi="宋体" w:hint="eastAsia"/>
                <w:color w:val="000000" w:themeColor="text1"/>
                <w:spacing w:val="4"/>
              </w:rPr>
              <w:t>：</w:t>
            </w:r>
            <w:r w:rsidRPr="0014520E">
              <w:rPr>
                <w:rFonts w:ascii="宋体" w:hAnsi="宋体" w:hint="eastAsia"/>
                <w:color w:val="000000" w:themeColor="text1"/>
                <w:spacing w:val="4"/>
                <w:u w:val="single"/>
              </w:rPr>
              <w:t xml:space="preserve">                            </w:t>
            </w:r>
            <w:r w:rsidRPr="0014520E">
              <w:rPr>
                <w:rFonts w:ascii="宋体" w:hAnsi="宋体" w:hint="eastAsia"/>
                <w:color w:val="000000" w:themeColor="text1"/>
                <w:spacing w:val="4"/>
              </w:rPr>
              <w:t xml:space="preserve"> </w:t>
            </w:r>
          </w:p>
        </w:tc>
        <w:tc>
          <w:tcPr>
            <w:tcW w:w="4716" w:type="dxa"/>
          </w:tcPr>
          <w:p w:rsidR="0099449C" w:rsidRPr="0014520E" w:rsidRDefault="0099449C" w:rsidP="00F8207F">
            <w:pPr>
              <w:adjustRightInd w:val="0"/>
              <w:snapToGrid w:val="0"/>
              <w:ind w:firstLineChars="950" w:firstLine="1995"/>
              <w:jc w:val="left"/>
              <w:rPr>
                <w:rFonts w:ascii="宋体" w:hAnsi="宋体"/>
                <w:b/>
                <w:color w:val="000000" w:themeColor="text1"/>
                <w:spacing w:val="4"/>
              </w:rPr>
            </w:pPr>
            <w:r w:rsidRPr="0014520E">
              <w:rPr>
                <w:rFonts w:ascii="宋体" w:hAnsi="宋体"/>
                <w:color w:val="000000" w:themeColor="text1"/>
              </w:rPr>
              <w:t>签订时间：</w:t>
            </w:r>
          </w:p>
        </w:tc>
      </w:tr>
    </w:tbl>
    <w:p w:rsidR="0099449C" w:rsidRPr="0014520E" w:rsidRDefault="0099449C" w:rsidP="0099449C">
      <w:pPr>
        <w:adjustRightInd w:val="0"/>
        <w:snapToGrid w:val="0"/>
        <w:rPr>
          <w:rFonts w:ascii="宋体" w:hAnsi="宋体"/>
          <w:color w:val="000000" w:themeColor="text1"/>
          <w:spacing w:val="4"/>
        </w:rPr>
      </w:pPr>
    </w:p>
    <w:p w:rsidR="0099449C" w:rsidRPr="0014520E" w:rsidRDefault="0099449C" w:rsidP="0099449C">
      <w:pPr>
        <w:adjustRightInd w:val="0"/>
        <w:snapToGrid w:val="0"/>
        <w:spacing w:line="360" w:lineRule="auto"/>
        <w:rPr>
          <w:rFonts w:ascii="宋体" w:hAnsi="宋体"/>
          <w:color w:val="000000" w:themeColor="text1"/>
          <w:spacing w:val="4"/>
        </w:rPr>
      </w:pPr>
      <w:r w:rsidRPr="0014520E">
        <w:rPr>
          <w:rFonts w:ascii="宋体" w:hAnsi="宋体" w:hint="eastAsia"/>
          <w:color w:val="000000" w:themeColor="text1"/>
          <w:spacing w:val="4"/>
        </w:rPr>
        <w:t xml:space="preserve">   </w:t>
      </w:r>
      <w:r w:rsidRPr="0014520E">
        <w:rPr>
          <w:rFonts w:ascii="宋体" w:hAnsi="宋体"/>
          <w:color w:val="000000" w:themeColor="text1"/>
        </w:rPr>
        <w:t>根据《中华人民共和国合同法》</w:t>
      </w:r>
      <w:r w:rsidRPr="0014520E">
        <w:rPr>
          <w:rFonts w:ascii="宋体" w:hAnsi="宋体" w:hint="eastAsia"/>
          <w:color w:val="000000" w:themeColor="text1"/>
        </w:rPr>
        <w:t>及</w:t>
      </w:r>
      <w:r w:rsidRPr="0014520E">
        <w:rPr>
          <w:rFonts w:ascii="宋体" w:hAnsi="宋体"/>
          <w:color w:val="000000" w:themeColor="text1"/>
        </w:rPr>
        <w:t>《中华人民共和国产品质量法》的有关规定，</w:t>
      </w:r>
      <w:r w:rsidRPr="0014520E">
        <w:rPr>
          <w:rFonts w:ascii="宋体" w:hAnsi="宋体" w:hint="eastAsia"/>
          <w:color w:val="000000" w:themeColor="text1"/>
        </w:rPr>
        <w:t>甲、乙</w:t>
      </w:r>
      <w:r w:rsidRPr="0014520E">
        <w:rPr>
          <w:rFonts w:ascii="宋体" w:hAnsi="宋体"/>
          <w:color w:val="000000" w:themeColor="text1"/>
        </w:rPr>
        <w:t>双方在平等自愿的基础上，就以下产品购销事宜达成如下一致协议</w:t>
      </w:r>
      <w:r w:rsidRPr="0014520E">
        <w:rPr>
          <w:rFonts w:ascii="宋体" w:hAnsi="宋体" w:hint="eastAsia"/>
          <w:color w:val="000000" w:themeColor="text1"/>
          <w:spacing w:val="4"/>
        </w:rPr>
        <w:t>：</w:t>
      </w:r>
    </w:p>
    <w:p w:rsidR="0099449C" w:rsidRPr="0014520E" w:rsidRDefault="0099449C" w:rsidP="0099449C">
      <w:pPr>
        <w:adjustRightInd w:val="0"/>
        <w:snapToGrid w:val="0"/>
        <w:spacing w:line="480" w:lineRule="auto"/>
        <w:outlineLvl w:val="0"/>
        <w:rPr>
          <w:rFonts w:ascii="宋体" w:hAnsi="宋体"/>
          <w:b/>
          <w:color w:val="000000" w:themeColor="text1"/>
          <w:spacing w:val="4"/>
          <w:sz w:val="13"/>
        </w:rPr>
      </w:pPr>
      <w:r w:rsidRPr="0014520E">
        <w:rPr>
          <w:rFonts w:ascii="宋体" w:hAnsi="宋体" w:hint="eastAsia"/>
          <w:b/>
          <w:color w:val="000000" w:themeColor="text1"/>
          <w:spacing w:val="4"/>
        </w:rPr>
        <w:t>一、</w:t>
      </w:r>
      <w:r w:rsidR="00923766" w:rsidRPr="0014520E">
        <w:rPr>
          <w:rFonts w:ascii="宋体" w:hAnsi="宋体" w:hint="eastAsia"/>
          <w:b/>
          <w:color w:val="000000" w:themeColor="text1"/>
          <w:spacing w:val="4"/>
        </w:rPr>
        <w:t>软件</w:t>
      </w:r>
      <w:r w:rsidRPr="0014520E">
        <w:rPr>
          <w:rFonts w:ascii="宋体" w:hAnsi="宋体" w:hint="eastAsia"/>
          <w:b/>
          <w:color w:val="000000" w:themeColor="text1"/>
          <w:spacing w:val="4"/>
        </w:rPr>
        <w:t>名称、</w:t>
      </w:r>
      <w:r w:rsidR="0053308A">
        <w:rPr>
          <w:rFonts w:ascii="宋体" w:hAnsi="宋体" w:hint="eastAsia"/>
          <w:b/>
          <w:color w:val="000000" w:themeColor="text1"/>
          <w:spacing w:val="4"/>
        </w:rPr>
        <w:t>品牌</w:t>
      </w:r>
      <w:r w:rsidRPr="0014520E">
        <w:rPr>
          <w:rFonts w:ascii="宋体" w:hAnsi="宋体" w:hint="eastAsia"/>
          <w:b/>
          <w:color w:val="000000" w:themeColor="text1"/>
          <w:spacing w:val="4"/>
        </w:rPr>
        <w:t>、数量、单位、单价、金额及备注</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tblPr>
      <w:tblGrid>
        <w:gridCol w:w="1277"/>
        <w:gridCol w:w="1276"/>
        <w:gridCol w:w="992"/>
        <w:gridCol w:w="851"/>
        <w:gridCol w:w="850"/>
        <w:gridCol w:w="1560"/>
        <w:gridCol w:w="1558"/>
        <w:gridCol w:w="1418"/>
      </w:tblGrid>
      <w:tr w:rsidR="0053308A" w:rsidRPr="0014520E" w:rsidTr="0053308A">
        <w:trPr>
          <w:trHeight w:val="735"/>
        </w:trPr>
        <w:tc>
          <w:tcPr>
            <w:tcW w:w="1277" w:type="dxa"/>
            <w:tcBorders>
              <w:right w:val="single" w:sz="4" w:space="0" w:color="auto"/>
            </w:tcBorders>
            <w:vAlign w:val="center"/>
          </w:tcPr>
          <w:p w:rsidR="0053308A" w:rsidRPr="0014520E" w:rsidRDefault="0053308A" w:rsidP="004A4951">
            <w:pPr>
              <w:widowControl/>
              <w:jc w:val="center"/>
              <w:rPr>
                <w:rFonts w:ascii="宋体" w:hAnsi="宋体" w:cs="宋体"/>
                <w:b/>
                <w:color w:val="000000" w:themeColor="text1"/>
                <w:kern w:val="0"/>
                <w:sz w:val="24"/>
              </w:rPr>
            </w:pPr>
            <w:r w:rsidRPr="0014520E">
              <w:rPr>
                <w:rFonts w:ascii="宋体" w:hAnsi="宋体" w:hint="eastAsia"/>
                <w:b/>
                <w:color w:val="000000" w:themeColor="text1"/>
                <w:szCs w:val="21"/>
              </w:rPr>
              <w:t>名称</w:t>
            </w: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b/>
                <w:color w:val="000000" w:themeColor="text1"/>
                <w:kern w:val="0"/>
                <w:sz w:val="24"/>
              </w:rPr>
            </w:pPr>
            <w:r w:rsidRPr="0014520E">
              <w:rPr>
                <w:rFonts w:ascii="宋体" w:hAnsi="宋体" w:cs="宋体" w:hint="eastAsia"/>
                <w:b/>
                <w:color w:val="000000" w:themeColor="text1"/>
                <w:kern w:val="0"/>
                <w:sz w:val="24"/>
              </w:rPr>
              <w:t>分项名称</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b/>
                <w:color w:val="000000" w:themeColor="text1"/>
                <w:kern w:val="0"/>
                <w:sz w:val="24"/>
              </w:rPr>
            </w:pPr>
            <w:r w:rsidRPr="0014520E">
              <w:rPr>
                <w:rFonts w:ascii="宋体" w:hAnsi="宋体" w:cs="宋体" w:hint="eastAsia"/>
                <w:b/>
                <w:color w:val="000000" w:themeColor="text1"/>
                <w:kern w:val="0"/>
                <w:sz w:val="24"/>
              </w:rPr>
              <w:t>品牌</w:t>
            </w: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b/>
                <w:color w:val="000000" w:themeColor="text1"/>
                <w:kern w:val="0"/>
                <w:sz w:val="22"/>
                <w:szCs w:val="22"/>
              </w:rPr>
            </w:pPr>
            <w:r w:rsidRPr="0014520E">
              <w:rPr>
                <w:rFonts w:ascii="宋体" w:hAnsi="宋体" w:cs="宋体" w:hint="eastAsia"/>
                <w:b/>
                <w:color w:val="000000" w:themeColor="text1"/>
                <w:kern w:val="0"/>
                <w:sz w:val="22"/>
                <w:szCs w:val="22"/>
              </w:rPr>
              <w:t>数量</w:t>
            </w: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b/>
                <w:color w:val="000000" w:themeColor="text1"/>
                <w:kern w:val="0"/>
                <w:sz w:val="22"/>
                <w:szCs w:val="22"/>
              </w:rPr>
            </w:pPr>
            <w:r w:rsidRPr="0014520E">
              <w:rPr>
                <w:rFonts w:ascii="宋体" w:hAnsi="宋体" w:cs="宋体" w:hint="eastAsia"/>
                <w:b/>
                <w:color w:val="000000" w:themeColor="text1"/>
                <w:kern w:val="0"/>
                <w:sz w:val="22"/>
                <w:szCs w:val="22"/>
              </w:rPr>
              <w:t>单位</w:t>
            </w:r>
          </w:p>
        </w:tc>
        <w:tc>
          <w:tcPr>
            <w:tcW w:w="1560" w:type="dxa"/>
            <w:tcBorders>
              <w:left w:val="single" w:sz="4" w:space="0" w:color="auto"/>
              <w:right w:val="single" w:sz="4" w:space="0" w:color="auto"/>
            </w:tcBorders>
            <w:vAlign w:val="center"/>
          </w:tcPr>
          <w:p w:rsidR="0053308A" w:rsidRPr="0014520E" w:rsidRDefault="0053308A" w:rsidP="00923766">
            <w:pPr>
              <w:rPr>
                <w:rFonts w:ascii="宋体" w:hAnsi="宋体"/>
                <w:b/>
                <w:color w:val="000000" w:themeColor="text1"/>
                <w:szCs w:val="21"/>
              </w:rPr>
            </w:pPr>
            <w:r w:rsidRPr="0014520E">
              <w:rPr>
                <w:rFonts w:ascii="宋体" w:hAnsi="宋体"/>
                <w:b/>
                <w:color w:val="000000" w:themeColor="text1"/>
                <w:szCs w:val="21"/>
              </w:rPr>
              <w:t>单价</w:t>
            </w:r>
            <w:r w:rsidRPr="0014520E">
              <w:rPr>
                <w:rFonts w:ascii="宋体" w:hAnsi="宋体" w:hint="eastAsia"/>
                <w:b/>
                <w:color w:val="000000" w:themeColor="text1"/>
                <w:szCs w:val="21"/>
              </w:rPr>
              <w:t>（RMB元）</w:t>
            </w:r>
          </w:p>
          <w:p w:rsidR="0053308A" w:rsidRPr="0014520E" w:rsidRDefault="0053308A" w:rsidP="00923766">
            <w:pPr>
              <w:widowControl/>
              <w:jc w:val="center"/>
              <w:rPr>
                <w:rFonts w:ascii="宋体" w:hAnsi="宋体" w:cs="宋体"/>
                <w:b/>
                <w:color w:val="000000" w:themeColor="text1"/>
                <w:kern w:val="0"/>
                <w:sz w:val="22"/>
                <w:szCs w:val="22"/>
              </w:rPr>
            </w:pPr>
            <w:r w:rsidRPr="0014520E">
              <w:rPr>
                <w:rFonts w:ascii="宋体" w:hAnsi="宋体" w:hint="eastAsia"/>
                <w:b/>
                <w:color w:val="000000" w:themeColor="text1"/>
                <w:szCs w:val="21"/>
              </w:rPr>
              <w:t>（含17%税）</w:t>
            </w:r>
          </w:p>
        </w:tc>
        <w:tc>
          <w:tcPr>
            <w:tcW w:w="1558" w:type="dxa"/>
            <w:tcBorders>
              <w:left w:val="single" w:sz="4" w:space="0" w:color="auto"/>
            </w:tcBorders>
            <w:vAlign w:val="center"/>
          </w:tcPr>
          <w:p w:rsidR="0053308A" w:rsidRPr="0014520E" w:rsidRDefault="0053308A" w:rsidP="00923766">
            <w:pPr>
              <w:adjustRightInd w:val="0"/>
              <w:snapToGrid w:val="0"/>
              <w:jc w:val="center"/>
              <w:rPr>
                <w:rFonts w:ascii="宋体" w:hAnsi="宋体"/>
                <w:b/>
                <w:color w:val="000000" w:themeColor="text1"/>
                <w:szCs w:val="21"/>
              </w:rPr>
            </w:pPr>
            <w:r w:rsidRPr="0014520E">
              <w:rPr>
                <w:rFonts w:ascii="宋体" w:hAnsi="宋体" w:hint="eastAsia"/>
                <w:b/>
                <w:color w:val="000000" w:themeColor="text1"/>
                <w:szCs w:val="21"/>
              </w:rPr>
              <w:t>金额</w:t>
            </w:r>
            <w:r w:rsidRPr="0014520E">
              <w:rPr>
                <w:rFonts w:ascii="宋体" w:hAnsi="宋体"/>
                <w:b/>
                <w:color w:val="000000" w:themeColor="text1"/>
                <w:szCs w:val="21"/>
              </w:rPr>
              <w:t>（RMB</w:t>
            </w:r>
            <w:r w:rsidRPr="0014520E">
              <w:rPr>
                <w:rFonts w:ascii="宋体" w:hAnsi="宋体" w:hint="eastAsia"/>
                <w:b/>
                <w:color w:val="000000" w:themeColor="text1"/>
                <w:szCs w:val="21"/>
              </w:rPr>
              <w:t>元</w:t>
            </w:r>
            <w:r w:rsidRPr="0014520E">
              <w:rPr>
                <w:rFonts w:ascii="宋体" w:hAnsi="宋体"/>
                <w:b/>
                <w:color w:val="000000" w:themeColor="text1"/>
                <w:szCs w:val="21"/>
              </w:rPr>
              <w:t>）</w:t>
            </w:r>
          </w:p>
          <w:p w:rsidR="0053308A" w:rsidRPr="0014520E" w:rsidRDefault="0053308A" w:rsidP="00923766">
            <w:pPr>
              <w:widowControl/>
              <w:jc w:val="center"/>
              <w:rPr>
                <w:rFonts w:ascii="宋体" w:hAnsi="宋体" w:cs="宋体"/>
                <w:color w:val="000000" w:themeColor="text1"/>
                <w:kern w:val="0"/>
                <w:sz w:val="22"/>
                <w:szCs w:val="22"/>
              </w:rPr>
            </w:pPr>
            <w:r w:rsidRPr="0014520E">
              <w:rPr>
                <w:rFonts w:ascii="宋体" w:hAnsi="宋体" w:hint="eastAsia"/>
                <w:b/>
                <w:color w:val="000000" w:themeColor="text1"/>
                <w:szCs w:val="21"/>
              </w:rPr>
              <w:t>（含17%税）</w:t>
            </w:r>
          </w:p>
        </w:tc>
        <w:tc>
          <w:tcPr>
            <w:tcW w:w="1418" w:type="dxa"/>
            <w:tcBorders>
              <w:left w:val="single" w:sz="4" w:space="0" w:color="auto"/>
            </w:tcBorders>
          </w:tcPr>
          <w:p w:rsidR="0053308A" w:rsidRDefault="0053308A" w:rsidP="00923766">
            <w:pPr>
              <w:adjustRightInd w:val="0"/>
              <w:snapToGrid w:val="0"/>
              <w:jc w:val="center"/>
              <w:rPr>
                <w:rFonts w:ascii="宋体" w:hAnsi="宋体" w:hint="eastAsia"/>
                <w:b/>
                <w:color w:val="000000" w:themeColor="text1"/>
                <w:szCs w:val="21"/>
              </w:rPr>
            </w:pPr>
          </w:p>
          <w:p w:rsidR="0053308A" w:rsidRPr="0014520E" w:rsidRDefault="0053308A" w:rsidP="00923766">
            <w:pPr>
              <w:adjustRightInd w:val="0"/>
              <w:snapToGrid w:val="0"/>
              <w:jc w:val="center"/>
              <w:rPr>
                <w:rFonts w:ascii="宋体" w:hAnsi="宋体" w:hint="eastAsia"/>
                <w:b/>
                <w:color w:val="000000" w:themeColor="text1"/>
                <w:szCs w:val="21"/>
              </w:rPr>
            </w:pPr>
            <w:r>
              <w:rPr>
                <w:rFonts w:ascii="宋体" w:hAnsi="宋体" w:hint="eastAsia"/>
                <w:b/>
                <w:color w:val="000000" w:themeColor="text1"/>
                <w:szCs w:val="21"/>
              </w:rPr>
              <w:t>备注</w:t>
            </w:r>
          </w:p>
        </w:tc>
      </w:tr>
      <w:tr w:rsidR="0053308A" w:rsidRPr="0014520E" w:rsidTr="0053308A">
        <w:trPr>
          <w:trHeight w:val="811"/>
        </w:trPr>
        <w:tc>
          <w:tcPr>
            <w:tcW w:w="1277" w:type="dxa"/>
            <w:vMerge w:val="restart"/>
            <w:tcBorders>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软件费</w:t>
            </w: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流体仿真</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418" w:type="dxa"/>
            <w:tcBorders>
              <w:left w:val="single" w:sz="4" w:space="0" w:color="auto"/>
            </w:tcBorders>
          </w:tcPr>
          <w:p w:rsidR="0053308A" w:rsidRPr="0014520E" w:rsidRDefault="0053308A" w:rsidP="004A4951">
            <w:pPr>
              <w:widowControl/>
              <w:jc w:val="center"/>
              <w:rPr>
                <w:rFonts w:ascii="宋体" w:hAnsi="宋体" w:cs="宋体"/>
                <w:color w:val="000000" w:themeColor="text1"/>
                <w:kern w:val="0"/>
                <w:sz w:val="22"/>
                <w:szCs w:val="22"/>
              </w:rPr>
            </w:pPr>
          </w:p>
        </w:tc>
      </w:tr>
      <w:tr w:rsidR="0053308A" w:rsidRPr="0014520E" w:rsidTr="0053308A">
        <w:trPr>
          <w:trHeight w:val="811"/>
        </w:trPr>
        <w:tc>
          <w:tcPr>
            <w:tcW w:w="1277" w:type="dxa"/>
            <w:vMerge/>
            <w:tcBorders>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结构仿真</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c>
          <w:tcPr>
            <w:tcW w:w="1418" w:type="dxa"/>
            <w:tcBorders>
              <w:left w:val="single" w:sz="4" w:space="0" w:color="auto"/>
            </w:tcBorders>
          </w:tcPr>
          <w:p w:rsidR="0053308A" w:rsidRPr="0014520E" w:rsidRDefault="0053308A" w:rsidP="004A4951">
            <w:pPr>
              <w:widowControl/>
              <w:jc w:val="center"/>
              <w:rPr>
                <w:rFonts w:ascii="宋体" w:hAnsi="宋体" w:cs="宋体" w:hint="eastAsia"/>
                <w:color w:val="000000" w:themeColor="text1"/>
                <w:kern w:val="0"/>
                <w:sz w:val="22"/>
                <w:szCs w:val="22"/>
              </w:rPr>
            </w:pPr>
          </w:p>
        </w:tc>
      </w:tr>
      <w:tr w:rsidR="0053308A" w:rsidRPr="0014520E" w:rsidTr="0053308A">
        <w:trPr>
          <w:trHeight w:val="645"/>
        </w:trPr>
        <w:tc>
          <w:tcPr>
            <w:tcW w:w="1277" w:type="dxa"/>
            <w:vMerge/>
            <w:tcBorders>
              <w:right w:val="single" w:sz="4" w:space="0" w:color="auto"/>
            </w:tcBorders>
            <w:vAlign w:val="center"/>
          </w:tcPr>
          <w:p w:rsidR="0053308A" w:rsidRPr="0014520E" w:rsidRDefault="0053308A" w:rsidP="004A4951">
            <w:pPr>
              <w:widowControl/>
              <w:jc w:val="left"/>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并行优化计算</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 xml:space="preserve">　</w:t>
            </w:r>
          </w:p>
        </w:tc>
        <w:tc>
          <w:tcPr>
            <w:tcW w:w="1418" w:type="dxa"/>
            <w:tcBorders>
              <w:left w:val="single" w:sz="4" w:space="0" w:color="auto"/>
            </w:tcBorders>
          </w:tcPr>
          <w:p w:rsidR="0053308A" w:rsidRPr="0014520E" w:rsidRDefault="0053308A" w:rsidP="004A4951">
            <w:pPr>
              <w:widowControl/>
              <w:jc w:val="center"/>
              <w:rPr>
                <w:rFonts w:ascii="宋体" w:hAnsi="宋体" w:cs="宋体" w:hint="eastAsia"/>
                <w:color w:val="000000" w:themeColor="text1"/>
                <w:kern w:val="0"/>
                <w:sz w:val="22"/>
                <w:szCs w:val="22"/>
              </w:rPr>
            </w:pPr>
          </w:p>
        </w:tc>
      </w:tr>
      <w:tr w:rsidR="0053308A" w:rsidRPr="0014520E" w:rsidTr="0053308A">
        <w:trPr>
          <w:trHeight w:val="645"/>
        </w:trPr>
        <w:tc>
          <w:tcPr>
            <w:tcW w:w="1277" w:type="dxa"/>
            <w:vMerge w:val="restart"/>
            <w:tcBorders>
              <w:right w:val="single" w:sz="4" w:space="0" w:color="auto"/>
            </w:tcBorders>
            <w:vAlign w:val="center"/>
          </w:tcPr>
          <w:p w:rsidR="0053308A" w:rsidRPr="0014520E" w:rsidRDefault="0053308A" w:rsidP="004A4951">
            <w:pPr>
              <w:jc w:val="left"/>
              <w:rPr>
                <w:rFonts w:ascii="宋体" w:hAnsi="宋体" w:cs="宋体"/>
                <w:color w:val="000000" w:themeColor="text1"/>
                <w:kern w:val="0"/>
                <w:sz w:val="24"/>
              </w:rPr>
            </w:pPr>
            <w:r w:rsidRPr="0014520E">
              <w:rPr>
                <w:rFonts w:ascii="宋体" w:hAnsi="宋体" w:cs="宋体" w:hint="eastAsia"/>
                <w:color w:val="000000" w:themeColor="text1"/>
                <w:kern w:val="0"/>
                <w:sz w:val="24"/>
              </w:rPr>
              <w:t>人工费用</w:t>
            </w: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培训费</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人天</w:t>
            </w: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418" w:type="dxa"/>
            <w:tcBorders>
              <w:left w:val="single" w:sz="4" w:space="0" w:color="auto"/>
            </w:tcBorders>
          </w:tcPr>
          <w:p w:rsidR="0053308A" w:rsidRPr="0014520E" w:rsidRDefault="0053308A" w:rsidP="004A4951">
            <w:pPr>
              <w:widowControl/>
              <w:jc w:val="center"/>
              <w:rPr>
                <w:rFonts w:ascii="宋体" w:hAnsi="宋体" w:cs="宋体"/>
                <w:color w:val="000000" w:themeColor="text1"/>
                <w:kern w:val="0"/>
                <w:sz w:val="22"/>
                <w:szCs w:val="22"/>
              </w:rPr>
            </w:pPr>
          </w:p>
        </w:tc>
      </w:tr>
      <w:tr w:rsidR="0053308A" w:rsidRPr="0014520E" w:rsidTr="0053308A">
        <w:trPr>
          <w:trHeight w:val="750"/>
        </w:trPr>
        <w:tc>
          <w:tcPr>
            <w:tcW w:w="1277" w:type="dxa"/>
            <w:vMerge/>
            <w:tcBorders>
              <w:right w:val="single" w:sz="4" w:space="0" w:color="auto"/>
            </w:tcBorders>
            <w:vAlign w:val="center"/>
          </w:tcPr>
          <w:p w:rsidR="0053308A" w:rsidRPr="0014520E" w:rsidRDefault="0053308A" w:rsidP="004A4951">
            <w:pPr>
              <w:widowControl/>
              <w:jc w:val="left"/>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服务费</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r w:rsidRPr="0014520E">
              <w:rPr>
                <w:rFonts w:ascii="宋体" w:hAnsi="宋体" w:cs="宋体" w:hint="eastAsia"/>
                <w:color w:val="000000" w:themeColor="text1"/>
                <w:kern w:val="0"/>
                <w:sz w:val="22"/>
                <w:szCs w:val="22"/>
              </w:rPr>
              <w:t>人天</w:t>
            </w: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418" w:type="dxa"/>
            <w:tcBorders>
              <w:left w:val="single" w:sz="4" w:space="0" w:color="auto"/>
            </w:tcBorders>
          </w:tcPr>
          <w:p w:rsidR="0053308A" w:rsidRPr="0014520E" w:rsidRDefault="0053308A" w:rsidP="004A4951">
            <w:pPr>
              <w:widowControl/>
              <w:jc w:val="center"/>
              <w:rPr>
                <w:rFonts w:ascii="宋体" w:hAnsi="宋体" w:cs="宋体"/>
                <w:color w:val="000000" w:themeColor="text1"/>
                <w:kern w:val="0"/>
                <w:sz w:val="22"/>
                <w:szCs w:val="22"/>
              </w:rPr>
            </w:pPr>
          </w:p>
        </w:tc>
      </w:tr>
      <w:tr w:rsidR="0053308A" w:rsidRPr="0014520E" w:rsidTr="0053308A">
        <w:trPr>
          <w:trHeight w:val="750"/>
        </w:trPr>
        <w:tc>
          <w:tcPr>
            <w:tcW w:w="1277" w:type="dxa"/>
            <w:vMerge w:val="restart"/>
            <w:tcBorders>
              <w:right w:val="single" w:sz="4" w:space="0" w:color="auto"/>
            </w:tcBorders>
            <w:vAlign w:val="center"/>
          </w:tcPr>
          <w:p w:rsidR="0053308A" w:rsidRPr="0014520E" w:rsidRDefault="0053308A" w:rsidP="004A4951">
            <w:pPr>
              <w:widowControl/>
              <w:jc w:val="left"/>
              <w:rPr>
                <w:rFonts w:ascii="宋体" w:hAnsi="宋体" w:cs="宋体"/>
                <w:color w:val="000000" w:themeColor="text1"/>
                <w:kern w:val="0"/>
                <w:sz w:val="24"/>
              </w:rPr>
            </w:pPr>
            <w:r w:rsidRPr="0014520E">
              <w:rPr>
                <w:rFonts w:ascii="宋体" w:hAnsi="宋体" w:cs="宋体" w:hint="eastAsia"/>
                <w:color w:val="000000" w:themeColor="text1"/>
                <w:kern w:val="0"/>
                <w:sz w:val="24"/>
              </w:rPr>
              <w:t>其他费用</w:t>
            </w: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管理费用</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418" w:type="dxa"/>
            <w:tcBorders>
              <w:left w:val="single" w:sz="4" w:space="0" w:color="auto"/>
            </w:tcBorders>
          </w:tcPr>
          <w:p w:rsidR="0053308A" w:rsidRPr="0014520E" w:rsidRDefault="0053308A" w:rsidP="004A4951">
            <w:pPr>
              <w:widowControl/>
              <w:jc w:val="center"/>
              <w:rPr>
                <w:rFonts w:ascii="宋体" w:hAnsi="宋体" w:cs="宋体"/>
                <w:color w:val="000000" w:themeColor="text1"/>
                <w:kern w:val="0"/>
                <w:sz w:val="22"/>
                <w:szCs w:val="22"/>
              </w:rPr>
            </w:pPr>
          </w:p>
        </w:tc>
      </w:tr>
      <w:tr w:rsidR="0053308A" w:rsidRPr="0014520E" w:rsidTr="0053308A">
        <w:trPr>
          <w:trHeight w:val="750"/>
        </w:trPr>
        <w:tc>
          <w:tcPr>
            <w:tcW w:w="1277" w:type="dxa"/>
            <w:vMerge/>
            <w:tcBorders>
              <w:right w:val="single" w:sz="4" w:space="0" w:color="auto"/>
            </w:tcBorders>
            <w:vAlign w:val="center"/>
          </w:tcPr>
          <w:p w:rsidR="0053308A" w:rsidRPr="0014520E" w:rsidRDefault="0053308A" w:rsidP="004A4951">
            <w:pPr>
              <w:widowControl/>
              <w:jc w:val="left"/>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利 润</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418" w:type="dxa"/>
            <w:tcBorders>
              <w:left w:val="single" w:sz="4" w:space="0" w:color="auto"/>
            </w:tcBorders>
          </w:tcPr>
          <w:p w:rsidR="0053308A" w:rsidRPr="0014520E" w:rsidRDefault="0053308A" w:rsidP="004A4951">
            <w:pPr>
              <w:widowControl/>
              <w:jc w:val="center"/>
              <w:rPr>
                <w:rFonts w:ascii="宋体" w:hAnsi="宋体" w:cs="宋体"/>
                <w:color w:val="000000" w:themeColor="text1"/>
                <w:kern w:val="0"/>
                <w:sz w:val="22"/>
                <w:szCs w:val="22"/>
              </w:rPr>
            </w:pPr>
          </w:p>
        </w:tc>
      </w:tr>
      <w:tr w:rsidR="0053308A" w:rsidRPr="0014520E" w:rsidTr="0053308A">
        <w:trPr>
          <w:trHeight w:val="750"/>
        </w:trPr>
        <w:tc>
          <w:tcPr>
            <w:tcW w:w="1277" w:type="dxa"/>
            <w:vMerge/>
            <w:tcBorders>
              <w:right w:val="single" w:sz="4" w:space="0" w:color="auto"/>
            </w:tcBorders>
            <w:vAlign w:val="center"/>
          </w:tcPr>
          <w:p w:rsidR="0053308A" w:rsidRPr="0014520E" w:rsidRDefault="0053308A" w:rsidP="004A4951">
            <w:pPr>
              <w:widowControl/>
              <w:jc w:val="left"/>
              <w:rPr>
                <w:rFonts w:ascii="宋体" w:hAnsi="宋体" w:cs="宋体"/>
                <w:color w:val="000000" w:themeColor="text1"/>
                <w:kern w:val="0"/>
                <w:sz w:val="24"/>
              </w:rPr>
            </w:pPr>
          </w:p>
        </w:tc>
        <w:tc>
          <w:tcPr>
            <w:tcW w:w="1276"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r w:rsidRPr="0014520E">
              <w:rPr>
                <w:rFonts w:ascii="宋体" w:hAnsi="宋体" w:cs="宋体" w:hint="eastAsia"/>
                <w:color w:val="000000" w:themeColor="text1"/>
                <w:kern w:val="0"/>
                <w:sz w:val="24"/>
              </w:rPr>
              <w:t>税 金</w:t>
            </w:r>
          </w:p>
        </w:tc>
        <w:tc>
          <w:tcPr>
            <w:tcW w:w="992"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4"/>
              </w:rPr>
            </w:pPr>
          </w:p>
        </w:tc>
        <w:tc>
          <w:tcPr>
            <w:tcW w:w="851"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85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60" w:type="dxa"/>
            <w:tcBorders>
              <w:left w:val="single" w:sz="4" w:space="0" w:color="auto"/>
              <w:righ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558" w:type="dxa"/>
            <w:tcBorders>
              <w:left w:val="single" w:sz="4" w:space="0" w:color="auto"/>
            </w:tcBorders>
            <w:vAlign w:val="center"/>
          </w:tcPr>
          <w:p w:rsidR="0053308A" w:rsidRPr="0014520E" w:rsidRDefault="0053308A" w:rsidP="004A4951">
            <w:pPr>
              <w:widowControl/>
              <w:jc w:val="center"/>
              <w:rPr>
                <w:rFonts w:ascii="宋体" w:hAnsi="宋体" w:cs="宋体"/>
                <w:color w:val="000000" w:themeColor="text1"/>
                <w:kern w:val="0"/>
                <w:sz w:val="22"/>
                <w:szCs w:val="22"/>
              </w:rPr>
            </w:pPr>
          </w:p>
        </w:tc>
        <w:tc>
          <w:tcPr>
            <w:tcW w:w="1418" w:type="dxa"/>
            <w:tcBorders>
              <w:left w:val="single" w:sz="4" w:space="0" w:color="auto"/>
            </w:tcBorders>
          </w:tcPr>
          <w:p w:rsidR="0053308A" w:rsidRPr="0014520E" w:rsidRDefault="0053308A" w:rsidP="004A4951">
            <w:pPr>
              <w:widowControl/>
              <w:jc w:val="center"/>
              <w:rPr>
                <w:rFonts w:ascii="宋体" w:hAnsi="宋体" w:cs="宋体"/>
                <w:color w:val="000000" w:themeColor="text1"/>
                <w:kern w:val="0"/>
                <w:sz w:val="22"/>
                <w:szCs w:val="22"/>
              </w:rPr>
            </w:pPr>
          </w:p>
        </w:tc>
      </w:tr>
      <w:tr w:rsidR="0053308A" w:rsidRPr="0014520E" w:rsidTr="0053308A">
        <w:trPr>
          <w:trHeight w:val="750"/>
        </w:trPr>
        <w:tc>
          <w:tcPr>
            <w:tcW w:w="2553" w:type="dxa"/>
            <w:gridSpan w:val="2"/>
            <w:tcBorders>
              <w:right w:val="single" w:sz="4" w:space="0" w:color="auto"/>
            </w:tcBorders>
            <w:vAlign w:val="center"/>
          </w:tcPr>
          <w:p w:rsidR="0053308A" w:rsidRPr="0014520E" w:rsidRDefault="0053308A" w:rsidP="004A4951">
            <w:pPr>
              <w:widowControl/>
              <w:jc w:val="center"/>
              <w:rPr>
                <w:rFonts w:ascii="宋体" w:hAnsi="宋体" w:cs="宋体" w:hint="eastAsia"/>
                <w:color w:val="000000" w:themeColor="text1"/>
                <w:kern w:val="0"/>
                <w:sz w:val="24"/>
              </w:rPr>
            </w:pPr>
            <w:r w:rsidRPr="0014520E">
              <w:rPr>
                <w:rFonts w:ascii="宋体" w:hAnsi="宋体" w:cs="宋体" w:hint="eastAsia"/>
                <w:color w:val="000000" w:themeColor="text1"/>
                <w:kern w:val="0"/>
                <w:sz w:val="24"/>
              </w:rPr>
              <w:t>合计</w:t>
            </w:r>
          </w:p>
        </w:tc>
        <w:tc>
          <w:tcPr>
            <w:tcW w:w="7229" w:type="dxa"/>
            <w:gridSpan w:val="6"/>
            <w:tcBorders>
              <w:left w:val="single" w:sz="4" w:space="0" w:color="auto"/>
            </w:tcBorders>
            <w:vAlign w:val="center"/>
          </w:tcPr>
          <w:p w:rsidR="0053308A" w:rsidRPr="0053308A" w:rsidRDefault="0053308A" w:rsidP="0053308A">
            <w:pPr>
              <w:widowControl/>
              <w:jc w:val="left"/>
              <w:rPr>
                <w:rFonts w:ascii="宋体" w:hAnsi="宋体" w:cs="宋体"/>
                <w:color w:val="000000" w:themeColor="text1"/>
                <w:kern w:val="0"/>
                <w:sz w:val="30"/>
                <w:szCs w:val="30"/>
              </w:rPr>
            </w:pPr>
            <w:r w:rsidRPr="0053308A">
              <w:rPr>
                <w:rFonts w:ascii="宋体" w:hAnsi="宋体" w:cs="宋体" w:hint="eastAsia"/>
                <w:color w:val="000000" w:themeColor="text1"/>
                <w:kern w:val="0"/>
                <w:sz w:val="30"/>
                <w:szCs w:val="30"/>
              </w:rPr>
              <w:t>¥</w:t>
            </w:r>
          </w:p>
        </w:tc>
      </w:tr>
      <w:tr w:rsidR="0053308A" w:rsidRPr="0014520E" w:rsidTr="0053308A">
        <w:trPr>
          <w:trHeight w:val="750"/>
        </w:trPr>
        <w:tc>
          <w:tcPr>
            <w:tcW w:w="2553" w:type="dxa"/>
            <w:gridSpan w:val="2"/>
            <w:tcBorders>
              <w:right w:val="single" w:sz="4" w:space="0" w:color="auto"/>
            </w:tcBorders>
            <w:vAlign w:val="center"/>
          </w:tcPr>
          <w:p w:rsidR="0053308A" w:rsidRPr="0014520E" w:rsidRDefault="0053308A" w:rsidP="004A4951">
            <w:pPr>
              <w:widowControl/>
              <w:jc w:val="center"/>
              <w:rPr>
                <w:rFonts w:ascii="宋体" w:hAnsi="宋体" w:cs="宋体" w:hint="eastAsia"/>
                <w:color w:val="000000" w:themeColor="text1"/>
                <w:kern w:val="0"/>
                <w:sz w:val="24"/>
              </w:rPr>
            </w:pPr>
            <w:r w:rsidRPr="0014520E">
              <w:rPr>
                <w:rFonts w:ascii="宋体" w:hAnsi="宋体" w:cs="宋体" w:hint="eastAsia"/>
                <w:color w:val="000000" w:themeColor="text1"/>
                <w:kern w:val="0"/>
                <w:sz w:val="24"/>
              </w:rPr>
              <w:t>大写</w:t>
            </w:r>
          </w:p>
        </w:tc>
        <w:tc>
          <w:tcPr>
            <w:tcW w:w="7229" w:type="dxa"/>
            <w:gridSpan w:val="6"/>
            <w:tcBorders>
              <w:left w:val="single" w:sz="4" w:space="0" w:color="auto"/>
            </w:tcBorders>
            <w:vAlign w:val="center"/>
          </w:tcPr>
          <w:p w:rsidR="0053308A" w:rsidRPr="0014520E" w:rsidRDefault="0053308A" w:rsidP="0053308A">
            <w:pPr>
              <w:widowControl/>
              <w:jc w:val="left"/>
              <w:rPr>
                <w:rFonts w:ascii="宋体" w:hAnsi="宋体" w:cs="宋体"/>
                <w:color w:val="000000" w:themeColor="text1"/>
                <w:kern w:val="0"/>
                <w:sz w:val="22"/>
                <w:szCs w:val="22"/>
              </w:rPr>
            </w:pPr>
          </w:p>
        </w:tc>
      </w:tr>
    </w:tbl>
    <w:p w:rsidR="0099449C" w:rsidRPr="0014520E" w:rsidRDefault="0099449C" w:rsidP="0099449C">
      <w:pPr>
        <w:rPr>
          <w:rFonts w:ascii="宋体" w:hAnsi="宋体"/>
          <w:color w:val="000000" w:themeColor="text1"/>
          <w:sz w:val="16"/>
          <w:szCs w:val="16"/>
        </w:rPr>
      </w:pPr>
    </w:p>
    <w:p w:rsidR="0099449C" w:rsidRPr="0014520E" w:rsidRDefault="0099449C" w:rsidP="0099449C">
      <w:pPr>
        <w:adjustRightInd w:val="0"/>
        <w:snapToGrid w:val="0"/>
        <w:spacing w:line="360" w:lineRule="auto"/>
        <w:outlineLvl w:val="0"/>
        <w:rPr>
          <w:rFonts w:ascii="宋体" w:hAnsi="宋体"/>
          <w:b/>
          <w:color w:val="000000" w:themeColor="text1"/>
          <w:spacing w:val="4"/>
          <w:sz w:val="10"/>
        </w:rPr>
      </w:pPr>
      <w:r w:rsidRPr="0014520E">
        <w:rPr>
          <w:rFonts w:ascii="宋体" w:hAnsi="宋体" w:hint="eastAsia"/>
          <w:b/>
          <w:color w:val="000000" w:themeColor="text1"/>
          <w:spacing w:val="4"/>
        </w:rPr>
        <w:t>二、交货、包装要求及费用负担</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1、乙方按照合同约定时间准时向甲方交付软件</w:t>
      </w:r>
      <w:r w:rsidRPr="0014520E">
        <w:rPr>
          <w:rFonts w:ascii="宋体" w:hAnsi="宋体" w:hint="eastAsia"/>
          <w:color w:val="000000" w:themeColor="text1"/>
          <w:szCs w:val="21"/>
        </w:rPr>
        <w:t>（CD-ROM）</w:t>
      </w:r>
      <w:r w:rsidRPr="0014520E">
        <w:rPr>
          <w:rFonts w:ascii="宋体" w:hAnsi="宋体" w:hint="eastAsia"/>
          <w:color w:val="000000" w:themeColor="text1"/>
        </w:rPr>
        <w:t>，并提交全套技术资料文件等全部附件，并列出所有附件清单，以备甲方查验。</w:t>
      </w:r>
    </w:p>
    <w:p w:rsidR="0099449C" w:rsidRPr="0014520E" w:rsidRDefault="0099449C" w:rsidP="0099449C">
      <w:pPr>
        <w:adjustRightInd w:val="0"/>
        <w:snapToGrid w:val="0"/>
        <w:spacing w:line="360" w:lineRule="auto"/>
        <w:rPr>
          <w:rFonts w:ascii="宋体" w:hAnsi="宋体"/>
          <w:color w:val="000000" w:themeColor="text1"/>
          <w:szCs w:val="21"/>
        </w:rPr>
      </w:pPr>
      <w:r w:rsidRPr="0014520E">
        <w:rPr>
          <w:rFonts w:ascii="宋体" w:hAnsi="宋体" w:hint="eastAsia"/>
          <w:color w:val="000000" w:themeColor="text1"/>
          <w:szCs w:val="21"/>
        </w:rPr>
        <w:t>2、交货日期：</w:t>
      </w:r>
      <w:bookmarkStart w:id="80" w:name="OLE_LINK2"/>
      <w:r w:rsidRPr="0014520E">
        <w:rPr>
          <w:rFonts w:ascii="宋体" w:hAnsi="宋体" w:hint="eastAsia"/>
          <w:color w:val="000000" w:themeColor="text1"/>
          <w:szCs w:val="21"/>
        </w:rPr>
        <w:t>2017年9月25日前送达到甲方指定的下述收货地点。</w:t>
      </w:r>
      <w:bookmarkEnd w:id="80"/>
    </w:p>
    <w:p w:rsidR="0099449C" w:rsidRPr="0014520E" w:rsidRDefault="0099449C" w:rsidP="0099449C">
      <w:pPr>
        <w:adjustRightInd w:val="0"/>
        <w:snapToGrid w:val="0"/>
        <w:spacing w:line="360" w:lineRule="auto"/>
        <w:ind w:left="327" w:hangingChars="150" w:hanging="327"/>
        <w:rPr>
          <w:rFonts w:ascii="宋体" w:hAnsi="宋体"/>
          <w:color w:val="000000" w:themeColor="text1"/>
          <w:szCs w:val="21"/>
        </w:rPr>
      </w:pPr>
      <w:r w:rsidRPr="0014520E">
        <w:rPr>
          <w:rFonts w:ascii="宋体" w:hAnsi="宋体" w:hint="eastAsia"/>
          <w:color w:val="000000" w:themeColor="text1"/>
          <w:spacing w:val="4"/>
        </w:rPr>
        <w:lastRenderedPageBreak/>
        <w:t>3、交货方式</w:t>
      </w:r>
      <w:r w:rsidRPr="0014520E">
        <w:rPr>
          <w:rFonts w:ascii="宋体" w:hAnsi="宋体" w:hint="eastAsia"/>
          <w:color w:val="000000" w:themeColor="text1"/>
          <w:szCs w:val="21"/>
        </w:rPr>
        <w:t>及地点</w:t>
      </w:r>
    </w:p>
    <w:p w:rsidR="0099449C" w:rsidRPr="0014520E" w:rsidRDefault="0099449C" w:rsidP="0099449C">
      <w:pPr>
        <w:adjustRightInd w:val="0"/>
        <w:snapToGrid w:val="0"/>
        <w:spacing w:line="360" w:lineRule="auto"/>
        <w:ind w:left="315" w:hangingChars="150" w:hanging="315"/>
        <w:rPr>
          <w:rFonts w:ascii="宋体" w:hAnsi="宋体"/>
          <w:color w:val="000000" w:themeColor="text1"/>
          <w:szCs w:val="21"/>
          <w:u w:val="single"/>
        </w:rPr>
      </w:pPr>
      <w:r w:rsidRPr="0014520E">
        <w:rPr>
          <w:rFonts w:ascii="宋体" w:hAnsi="宋体" w:hint="eastAsia"/>
          <w:color w:val="000000" w:themeColor="text1"/>
          <w:szCs w:val="21"/>
        </w:rPr>
        <w:t>运输方式：甲方以商业数据媒介（CD-ROM）传递的本合同软件，由乙方负责人送到甲方项目联系人的办公室。</w:t>
      </w:r>
      <w:r w:rsidRPr="0014520E">
        <w:rPr>
          <w:rFonts w:ascii="宋体" w:hAnsi="宋体" w:hint="eastAsia"/>
          <w:color w:val="000000" w:themeColor="text1"/>
          <w:szCs w:val="21"/>
          <w:u w:val="single"/>
        </w:rPr>
        <w:t>所有在途费用及风险均由乙方负担。</w:t>
      </w:r>
    </w:p>
    <w:p w:rsidR="0099449C" w:rsidRPr="0014520E" w:rsidRDefault="0099449C" w:rsidP="0099449C">
      <w:pPr>
        <w:adjustRightInd w:val="0"/>
        <w:snapToGrid w:val="0"/>
        <w:spacing w:line="360" w:lineRule="auto"/>
        <w:ind w:left="315" w:hangingChars="150" w:hanging="315"/>
        <w:rPr>
          <w:rFonts w:ascii="宋体" w:hAnsi="宋体"/>
          <w:color w:val="000000" w:themeColor="text1"/>
          <w:szCs w:val="21"/>
        </w:rPr>
      </w:pPr>
      <w:r w:rsidRPr="0014520E">
        <w:rPr>
          <w:rFonts w:ascii="宋体" w:hAnsi="宋体" w:hint="eastAsia"/>
          <w:color w:val="000000" w:themeColor="text1"/>
          <w:szCs w:val="21"/>
        </w:rPr>
        <w:t>收货地址：北京市昌平区昌平科技园区白浮泉路18号中信国安盟固利动力科技有限公司或其</w:t>
      </w:r>
    </w:p>
    <w:p w:rsidR="0099449C" w:rsidRPr="0014520E" w:rsidRDefault="0099449C" w:rsidP="0099449C">
      <w:pPr>
        <w:adjustRightInd w:val="0"/>
        <w:snapToGrid w:val="0"/>
        <w:spacing w:line="360" w:lineRule="auto"/>
        <w:ind w:left="315" w:hangingChars="150" w:hanging="315"/>
        <w:rPr>
          <w:rFonts w:ascii="宋体" w:hAnsi="宋体"/>
          <w:color w:val="000000" w:themeColor="text1"/>
          <w:szCs w:val="21"/>
        </w:rPr>
      </w:pPr>
      <w:r w:rsidRPr="0014520E">
        <w:rPr>
          <w:rFonts w:ascii="宋体" w:hAnsi="宋体" w:hint="eastAsia"/>
          <w:color w:val="000000" w:themeColor="text1"/>
          <w:szCs w:val="21"/>
        </w:rPr>
        <w:t>他地址。</w:t>
      </w:r>
    </w:p>
    <w:p w:rsidR="0099449C" w:rsidRPr="0014520E" w:rsidRDefault="0099449C" w:rsidP="0099449C">
      <w:pPr>
        <w:adjustRightInd w:val="0"/>
        <w:snapToGrid w:val="0"/>
        <w:spacing w:line="360" w:lineRule="auto"/>
        <w:ind w:left="315" w:hangingChars="150" w:hanging="315"/>
        <w:rPr>
          <w:rFonts w:ascii="宋体" w:hAnsi="宋体"/>
          <w:color w:val="000000" w:themeColor="text1"/>
          <w:szCs w:val="21"/>
        </w:rPr>
      </w:pPr>
      <w:r w:rsidRPr="0014520E">
        <w:rPr>
          <w:rFonts w:ascii="宋体" w:hAnsi="宋体" w:hint="eastAsia"/>
          <w:color w:val="000000" w:themeColor="text1"/>
          <w:szCs w:val="21"/>
        </w:rPr>
        <w:t>收货人：</w:t>
      </w:r>
      <w:r w:rsidRPr="0014520E">
        <w:rPr>
          <w:rFonts w:ascii="宋体" w:hAnsi="宋体" w:hint="eastAsia"/>
          <w:color w:val="000000" w:themeColor="text1"/>
          <w:szCs w:val="21"/>
          <w:u w:val="single"/>
        </w:rPr>
        <w:t xml:space="preserve"> 李晓炜 </w:t>
      </w:r>
      <w:r w:rsidRPr="0014520E">
        <w:rPr>
          <w:rFonts w:ascii="宋体" w:hAnsi="宋体" w:hint="eastAsia"/>
          <w:color w:val="000000" w:themeColor="text1"/>
          <w:szCs w:val="21"/>
        </w:rPr>
        <w:t xml:space="preserve">    电话：</w:t>
      </w:r>
      <w:r w:rsidRPr="0014520E">
        <w:rPr>
          <w:rFonts w:ascii="宋体" w:hAnsi="宋体" w:hint="eastAsia"/>
          <w:color w:val="000000" w:themeColor="text1"/>
          <w:szCs w:val="21"/>
          <w:u w:val="single"/>
        </w:rPr>
        <w:t xml:space="preserve"> 010-89743388-8056/15935482550  </w:t>
      </w:r>
      <w:r w:rsidRPr="0014520E">
        <w:rPr>
          <w:rFonts w:ascii="宋体" w:hAnsi="宋体" w:hint="eastAsia"/>
          <w:color w:val="000000" w:themeColor="text1"/>
          <w:szCs w:val="21"/>
        </w:rPr>
        <w:t>传真：</w:t>
      </w:r>
      <w:r w:rsidRPr="0014520E">
        <w:rPr>
          <w:rFonts w:ascii="宋体" w:hAnsi="宋体" w:hint="eastAsia"/>
          <w:color w:val="000000" w:themeColor="text1"/>
          <w:szCs w:val="21"/>
          <w:u w:val="single"/>
        </w:rPr>
        <w:t xml:space="preserve"> 010-89747404 </w:t>
      </w:r>
    </w:p>
    <w:p w:rsidR="0099449C" w:rsidRPr="0014520E" w:rsidRDefault="0099449C" w:rsidP="0099449C">
      <w:pPr>
        <w:adjustRightInd w:val="0"/>
        <w:snapToGrid w:val="0"/>
        <w:spacing w:line="360" w:lineRule="auto"/>
        <w:ind w:left="315" w:hangingChars="150" w:hanging="315"/>
        <w:rPr>
          <w:rFonts w:ascii="宋体" w:hAnsi="宋体"/>
          <w:color w:val="000000" w:themeColor="text1"/>
          <w:szCs w:val="21"/>
        </w:rPr>
      </w:pPr>
      <w:r w:rsidRPr="0014520E">
        <w:rPr>
          <w:rFonts w:ascii="宋体" w:hAnsi="宋体" w:hint="eastAsia"/>
          <w:color w:val="000000" w:themeColor="text1"/>
          <w:szCs w:val="21"/>
        </w:rPr>
        <w:t>包装要求：</w:t>
      </w:r>
      <w:r w:rsidRPr="0014520E">
        <w:rPr>
          <w:rFonts w:ascii="宋体" w:hAnsi="宋体" w:hint="eastAsia"/>
          <w:color w:val="000000" w:themeColor="text1"/>
          <w:szCs w:val="21"/>
          <w:u w:val="single"/>
        </w:rPr>
        <w:t>符合行业标准，以及产品运输仓储及甲方要求。</w:t>
      </w:r>
    </w:p>
    <w:p w:rsidR="0099449C" w:rsidRPr="0014520E" w:rsidRDefault="0099449C" w:rsidP="0099449C">
      <w:pPr>
        <w:adjustRightInd w:val="0"/>
        <w:snapToGrid w:val="0"/>
        <w:spacing w:line="360" w:lineRule="auto"/>
        <w:rPr>
          <w:rFonts w:ascii="宋体" w:hAnsi="宋体"/>
          <w:color w:val="000000" w:themeColor="text1"/>
          <w:szCs w:val="21"/>
        </w:rPr>
      </w:pPr>
      <w:r w:rsidRPr="0014520E">
        <w:rPr>
          <w:rFonts w:ascii="宋体" w:hAnsi="宋体" w:hint="eastAsia"/>
          <w:color w:val="000000" w:themeColor="text1"/>
          <w:szCs w:val="21"/>
        </w:rPr>
        <w:t>运费及保险费承担：乙方全部承担（如在运输中造成损坏，由乙方负责免费更换），</w:t>
      </w:r>
      <w:r w:rsidRPr="0014520E">
        <w:rPr>
          <w:rFonts w:ascii="宋体" w:hAnsi="宋体" w:hint="eastAsia"/>
          <w:color w:val="000000" w:themeColor="text1"/>
          <w:spacing w:val="4"/>
          <w:szCs w:val="21"/>
        </w:rPr>
        <w:t>乙方对软件</w:t>
      </w:r>
      <w:r w:rsidRPr="0014520E">
        <w:rPr>
          <w:rFonts w:ascii="宋体" w:hAnsi="宋体" w:hint="eastAsia"/>
          <w:color w:val="000000" w:themeColor="text1"/>
          <w:szCs w:val="21"/>
        </w:rPr>
        <w:t>媒介（CD-ROM）</w:t>
      </w:r>
      <w:r w:rsidRPr="0014520E">
        <w:rPr>
          <w:rFonts w:ascii="宋体" w:hAnsi="宋体" w:hint="eastAsia"/>
          <w:color w:val="000000" w:themeColor="text1"/>
          <w:spacing w:val="4"/>
          <w:szCs w:val="21"/>
        </w:rPr>
        <w:t>的包装须符合相关规范。乙方承担任何非因甲方原因（包括但不限于包装不善、运输事故等）造成的任何损失、迟延等责任。</w:t>
      </w:r>
    </w:p>
    <w:p w:rsidR="0099449C" w:rsidRPr="0014520E" w:rsidRDefault="0099449C" w:rsidP="0099449C">
      <w:pPr>
        <w:adjustRightInd w:val="0"/>
        <w:snapToGrid w:val="0"/>
        <w:spacing w:line="360" w:lineRule="auto"/>
        <w:ind w:leftChars="-150" w:left="-315"/>
        <w:rPr>
          <w:rFonts w:ascii="宋体" w:hAnsi="宋体"/>
          <w:color w:val="000000" w:themeColor="text1"/>
          <w:szCs w:val="21"/>
        </w:rPr>
      </w:pPr>
      <w:r w:rsidRPr="0014520E">
        <w:rPr>
          <w:rFonts w:ascii="宋体" w:hAnsi="宋体" w:hint="eastAsia"/>
          <w:color w:val="000000" w:themeColor="text1"/>
          <w:szCs w:val="21"/>
        </w:rPr>
        <w:t xml:space="preserve">  4、合同总价已包含软件的价款、包装、运输、安装调试、技术指导、咨询、服务、保险、检</w:t>
      </w:r>
    </w:p>
    <w:p w:rsidR="0099449C" w:rsidRPr="0014520E" w:rsidRDefault="0099449C" w:rsidP="0099449C">
      <w:pPr>
        <w:adjustRightInd w:val="0"/>
        <w:snapToGrid w:val="0"/>
        <w:spacing w:line="360" w:lineRule="auto"/>
        <w:ind w:leftChars="-150" w:left="-315"/>
        <w:rPr>
          <w:rFonts w:ascii="宋体" w:hAnsi="宋体"/>
          <w:color w:val="000000" w:themeColor="text1"/>
          <w:szCs w:val="21"/>
        </w:rPr>
      </w:pPr>
      <w:r w:rsidRPr="0014520E">
        <w:rPr>
          <w:rFonts w:ascii="宋体" w:hAnsi="宋体" w:hint="eastAsia"/>
          <w:color w:val="000000" w:themeColor="text1"/>
          <w:szCs w:val="21"/>
        </w:rPr>
        <w:t xml:space="preserve">   测、验收合格交付使用之前以及技术和售后服务等等或其他各项有关费用，除此之外，甲方</w:t>
      </w:r>
    </w:p>
    <w:p w:rsidR="0099449C" w:rsidRPr="0014520E" w:rsidRDefault="0099449C" w:rsidP="0099449C">
      <w:pPr>
        <w:adjustRightInd w:val="0"/>
        <w:snapToGrid w:val="0"/>
        <w:spacing w:line="480" w:lineRule="auto"/>
        <w:outlineLvl w:val="0"/>
        <w:rPr>
          <w:rFonts w:ascii="宋体" w:hAnsi="宋体"/>
          <w:color w:val="000000" w:themeColor="text1"/>
        </w:rPr>
      </w:pPr>
      <w:r w:rsidRPr="0014520E">
        <w:rPr>
          <w:rFonts w:ascii="宋体" w:hAnsi="宋体" w:hint="eastAsia"/>
          <w:color w:val="000000" w:themeColor="text1"/>
          <w:szCs w:val="21"/>
        </w:rPr>
        <w:t>不再基于本合同向乙方支付任何其他费用。</w:t>
      </w:r>
    </w:p>
    <w:p w:rsidR="0099449C" w:rsidRPr="0014520E" w:rsidRDefault="0099449C" w:rsidP="0099449C">
      <w:pPr>
        <w:adjustRightInd w:val="0"/>
        <w:snapToGrid w:val="0"/>
        <w:spacing w:line="480" w:lineRule="auto"/>
        <w:outlineLvl w:val="0"/>
        <w:rPr>
          <w:rFonts w:ascii="宋体" w:hAnsi="宋体"/>
          <w:b/>
          <w:color w:val="000000" w:themeColor="text1"/>
          <w:spacing w:val="4"/>
        </w:rPr>
      </w:pPr>
      <w:r w:rsidRPr="0014520E">
        <w:rPr>
          <w:rFonts w:ascii="宋体" w:hAnsi="宋体" w:hint="eastAsia"/>
          <w:b/>
          <w:color w:val="000000" w:themeColor="text1"/>
          <w:spacing w:val="4"/>
        </w:rPr>
        <w:t>三、付款方式及期限</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7" w:type="dxa"/>
          <w:right w:w="57" w:type="dxa"/>
        </w:tblCellMar>
        <w:tblLook w:val="0000"/>
      </w:tblPr>
      <w:tblGrid>
        <w:gridCol w:w="1502"/>
        <w:gridCol w:w="1140"/>
        <w:gridCol w:w="2139"/>
        <w:gridCol w:w="3580"/>
      </w:tblGrid>
      <w:tr w:rsidR="0099449C" w:rsidRPr="0014520E" w:rsidTr="00F8207F">
        <w:trPr>
          <w:trHeight w:val="488"/>
          <w:jc w:val="center"/>
        </w:trPr>
        <w:tc>
          <w:tcPr>
            <w:tcW w:w="1502" w:type="dxa"/>
            <w:vAlign w:val="center"/>
          </w:tcPr>
          <w:p w:rsidR="0099449C" w:rsidRPr="0014520E" w:rsidRDefault="0099449C" w:rsidP="00F8207F">
            <w:pPr>
              <w:jc w:val="center"/>
              <w:rPr>
                <w:rFonts w:ascii="宋体" w:hAnsi="宋体"/>
                <w:b/>
                <w:color w:val="000000" w:themeColor="text1"/>
              </w:rPr>
            </w:pPr>
            <w:r w:rsidRPr="0014520E">
              <w:rPr>
                <w:rFonts w:ascii="宋体" w:hAnsi="宋体" w:hint="eastAsia"/>
                <w:b/>
                <w:color w:val="000000" w:themeColor="text1"/>
              </w:rPr>
              <w:t>付款批次</w:t>
            </w:r>
          </w:p>
        </w:tc>
        <w:tc>
          <w:tcPr>
            <w:tcW w:w="1140" w:type="dxa"/>
            <w:vAlign w:val="center"/>
          </w:tcPr>
          <w:p w:rsidR="0099449C" w:rsidRPr="0014520E" w:rsidRDefault="0099449C" w:rsidP="00F8207F">
            <w:pPr>
              <w:jc w:val="center"/>
              <w:rPr>
                <w:rFonts w:ascii="宋体" w:hAnsi="宋体"/>
                <w:b/>
                <w:color w:val="000000" w:themeColor="text1"/>
              </w:rPr>
            </w:pPr>
            <w:r w:rsidRPr="0014520E">
              <w:rPr>
                <w:rFonts w:ascii="宋体" w:hAnsi="宋体" w:hint="eastAsia"/>
                <w:b/>
                <w:color w:val="000000" w:themeColor="text1"/>
              </w:rPr>
              <w:t>付款比例</w:t>
            </w:r>
          </w:p>
        </w:tc>
        <w:tc>
          <w:tcPr>
            <w:tcW w:w="2139" w:type="dxa"/>
            <w:vAlign w:val="center"/>
          </w:tcPr>
          <w:p w:rsidR="0099449C" w:rsidRPr="0014520E" w:rsidRDefault="0099449C" w:rsidP="00F8207F">
            <w:pPr>
              <w:jc w:val="center"/>
              <w:rPr>
                <w:rFonts w:ascii="宋体" w:hAnsi="宋体"/>
                <w:b/>
                <w:color w:val="000000" w:themeColor="text1"/>
              </w:rPr>
            </w:pPr>
            <w:r w:rsidRPr="0014520E">
              <w:rPr>
                <w:rFonts w:ascii="宋体" w:hAnsi="宋体" w:hint="eastAsia"/>
                <w:b/>
                <w:color w:val="000000" w:themeColor="text1"/>
              </w:rPr>
              <w:t>付款金额（RMB元）</w:t>
            </w:r>
          </w:p>
        </w:tc>
        <w:tc>
          <w:tcPr>
            <w:tcW w:w="3580" w:type="dxa"/>
            <w:vAlign w:val="center"/>
          </w:tcPr>
          <w:p w:rsidR="0099449C" w:rsidRPr="0014520E" w:rsidRDefault="0099449C" w:rsidP="00F8207F">
            <w:pPr>
              <w:jc w:val="center"/>
              <w:rPr>
                <w:rFonts w:ascii="宋体" w:hAnsi="宋体"/>
                <w:b/>
                <w:color w:val="000000" w:themeColor="text1"/>
              </w:rPr>
            </w:pPr>
            <w:r w:rsidRPr="0014520E">
              <w:rPr>
                <w:rFonts w:ascii="宋体" w:hAnsi="宋体" w:hint="eastAsia"/>
                <w:b/>
                <w:color w:val="000000" w:themeColor="text1"/>
              </w:rPr>
              <w:t>付款条件</w:t>
            </w:r>
          </w:p>
        </w:tc>
      </w:tr>
      <w:tr w:rsidR="0099449C" w:rsidRPr="0014520E" w:rsidTr="00F8207F">
        <w:trPr>
          <w:trHeight w:val="298"/>
          <w:jc w:val="center"/>
        </w:trPr>
        <w:tc>
          <w:tcPr>
            <w:tcW w:w="1502" w:type="dxa"/>
            <w:vAlign w:val="center"/>
          </w:tcPr>
          <w:p w:rsidR="0099449C" w:rsidRPr="0014520E" w:rsidRDefault="0099449C" w:rsidP="00F8207F">
            <w:pPr>
              <w:jc w:val="center"/>
              <w:rPr>
                <w:rFonts w:ascii="宋体" w:hAnsi="宋体"/>
                <w:color w:val="000000" w:themeColor="text1"/>
              </w:rPr>
            </w:pPr>
            <w:r w:rsidRPr="0014520E">
              <w:rPr>
                <w:rFonts w:ascii="宋体" w:hAnsi="宋体" w:hint="eastAsia"/>
                <w:color w:val="000000" w:themeColor="text1"/>
              </w:rPr>
              <w:t>1</w:t>
            </w:r>
          </w:p>
        </w:tc>
        <w:tc>
          <w:tcPr>
            <w:tcW w:w="1140" w:type="dxa"/>
            <w:vAlign w:val="center"/>
          </w:tcPr>
          <w:p w:rsidR="0099449C" w:rsidRPr="0014520E" w:rsidRDefault="0099449C" w:rsidP="00F8207F">
            <w:pPr>
              <w:ind w:firstLineChars="100" w:firstLine="210"/>
              <w:rPr>
                <w:rFonts w:ascii="宋体" w:hAnsi="宋体"/>
                <w:color w:val="000000" w:themeColor="text1"/>
              </w:rPr>
            </w:pPr>
            <w:r w:rsidRPr="0014520E">
              <w:rPr>
                <w:rFonts w:ascii="宋体" w:hAnsi="宋体" w:hint="eastAsia"/>
                <w:color w:val="000000" w:themeColor="text1"/>
              </w:rPr>
              <w:t>20%</w:t>
            </w:r>
          </w:p>
        </w:tc>
        <w:tc>
          <w:tcPr>
            <w:tcW w:w="2139" w:type="dxa"/>
            <w:vAlign w:val="center"/>
          </w:tcPr>
          <w:p w:rsidR="0099449C" w:rsidRPr="0014520E" w:rsidRDefault="0099449C" w:rsidP="00F8207F">
            <w:pPr>
              <w:jc w:val="right"/>
              <w:rPr>
                <w:rFonts w:ascii="宋体" w:hAnsi="宋体"/>
                <w:color w:val="000000" w:themeColor="text1"/>
              </w:rPr>
            </w:pPr>
          </w:p>
        </w:tc>
        <w:tc>
          <w:tcPr>
            <w:tcW w:w="3580" w:type="dxa"/>
            <w:vAlign w:val="center"/>
          </w:tcPr>
          <w:p w:rsidR="0099449C" w:rsidRPr="0014520E" w:rsidRDefault="0099449C" w:rsidP="00F8207F">
            <w:pPr>
              <w:rPr>
                <w:rFonts w:ascii="宋体" w:hAnsi="宋体"/>
                <w:color w:val="000000" w:themeColor="text1"/>
              </w:rPr>
            </w:pPr>
            <w:r w:rsidRPr="0014520E">
              <w:rPr>
                <w:rFonts w:ascii="宋体" w:hAnsi="宋体" w:hint="eastAsia"/>
                <w:color w:val="000000" w:themeColor="text1"/>
              </w:rPr>
              <w:t>合同和技术协议签订后20个工作日内</w:t>
            </w:r>
            <w:r w:rsidR="00C56EA4" w:rsidRPr="0014520E">
              <w:rPr>
                <w:rFonts w:ascii="宋体" w:hAnsi="宋体" w:hint="eastAsia"/>
                <w:color w:val="000000" w:themeColor="text1"/>
                <w:szCs w:val="21"/>
              </w:rPr>
              <w:t>以银行承兑汇票的方式支付</w:t>
            </w:r>
            <w:r w:rsidRPr="0014520E">
              <w:rPr>
                <w:rFonts w:ascii="宋体" w:hAnsi="宋体" w:hint="eastAsia"/>
                <w:color w:val="000000" w:themeColor="text1"/>
              </w:rPr>
              <w:t>。</w:t>
            </w:r>
          </w:p>
        </w:tc>
      </w:tr>
      <w:tr w:rsidR="0099449C" w:rsidRPr="0014520E" w:rsidTr="00F8207F">
        <w:trPr>
          <w:trHeight w:val="274"/>
          <w:jc w:val="center"/>
        </w:trPr>
        <w:tc>
          <w:tcPr>
            <w:tcW w:w="1502" w:type="dxa"/>
            <w:vAlign w:val="center"/>
          </w:tcPr>
          <w:p w:rsidR="0099449C" w:rsidRPr="0014520E" w:rsidRDefault="0099449C" w:rsidP="00F8207F">
            <w:pPr>
              <w:jc w:val="center"/>
              <w:rPr>
                <w:rFonts w:ascii="宋体" w:hAnsi="宋体"/>
                <w:color w:val="000000" w:themeColor="text1"/>
              </w:rPr>
            </w:pPr>
            <w:r w:rsidRPr="0014520E">
              <w:rPr>
                <w:rFonts w:ascii="宋体" w:hAnsi="宋体" w:hint="eastAsia"/>
                <w:color w:val="000000" w:themeColor="text1"/>
              </w:rPr>
              <w:t>2</w:t>
            </w:r>
          </w:p>
        </w:tc>
        <w:tc>
          <w:tcPr>
            <w:tcW w:w="1140" w:type="dxa"/>
            <w:vAlign w:val="center"/>
          </w:tcPr>
          <w:p w:rsidR="0099449C" w:rsidRPr="0014520E" w:rsidRDefault="0099449C" w:rsidP="00F8207F">
            <w:pPr>
              <w:ind w:firstLineChars="100" w:firstLine="210"/>
              <w:rPr>
                <w:rFonts w:ascii="宋体" w:hAnsi="宋体"/>
                <w:color w:val="000000" w:themeColor="text1"/>
              </w:rPr>
            </w:pPr>
            <w:r w:rsidRPr="0014520E">
              <w:rPr>
                <w:rFonts w:ascii="宋体" w:hAnsi="宋体" w:hint="eastAsia"/>
                <w:color w:val="000000" w:themeColor="text1"/>
              </w:rPr>
              <w:t>30%</w:t>
            </w:r>
          </w:p>
        </w:tc>
        <w:tc>
          <w:tcPr>
            <w:tcW w:w="2139" w:type="dxa"/>
            <w:vAlign w:val="center"/>
          </w:tcPr>
          <w:p w:rsidR="0099449C" w:rsidRPr="0014520E" w:rsidRDefault="0099449C" w:rsidP="00F8207F">
            <w:pPr>
              <w:jc w:val="right"/>
              <w:rPr>
                <w:rFonts w:ascii="宋体" w:hAnsi="宋体"/>
                <w:color w:val="000000" w:themeColor="text1"/>
              </w:rPr>
            </w:pPr>
          </w:p>
        </w:tc>
        <w:tc>
          <w:tcPr>
            <w:tcW w:w="3580" w:type="dxa"/>
            <w:vAlign w:val="center"/>
          </w:tcPr>
          <w:p w:rsidR="0099449C" w:rsidRPr="0014520E" w:rsidRDefault="0099449C" w:rsidP="00C56EA4">
            <w:pPr>
              <w:rPr>
                <w:rFonts w:ascii="宋体" w:hAnsi="宋体"/>
                <w:color w:val="000000" w:themeColor="text1"/>
              </w:rPr>
            </w:pPr>
            <w:r w:rsidRPr="0014520E">
              <w:rPr>
                <w:rFonts w:ascii="宋体" w:hAnsi="宋体" w:hint="eastAsia"/>
                <w:color w:val="000000" w:themeColor="text1"/>
                <w:szCs w:val="21"/>
              </w:rPr>
              <w:t>乙方工程师将软件安装到甲方相关设备上，且技术协议中要求的各个模块完整，检出设置完成，能流畅运行，经甲方书面确认后，甲方于20个</w:t>
            </w:r>
            <w:r w:rsidRPr="0014520E">
              <w:rPr>
                <w:rFonts w:ascii="宋体" w:hAnsi="宋体" w:hint="eastAsia"/>
                <w:color w:val="000000" w:themeColor="text1"/>
              </w:rPr>
              <w:t>工作日</w:t>
            </w:r>
            <w:r w:rsidRPr="0014520E">
              <w:rPr>
                <w:rFonts w:ascii="宋体" w:hAnsi="宋体" w:hint="eastAsia"/>
                <w:color w:val="000000" w:themeColor="text1"/>
                <w:szCs w:val="21"/>
              </w:rPr>
              <w:t>内</w:t>
            </w:r>
            <w:r w:rsidR="00C56EA4" w:rsidRPr="0014520E">
              <w:rPr>
                <w:rFonts w:ascii="宋体" w:hAnsi="宋体" w:hint="eastAsia"/>
                <w:color w:val="000000" w:themeColor="text1"/>
                <w:szCs w:val="21"/>
              </w:rPr>
              <w:t>以银行承兑汇票的方式</w:t>
            </w:r>
            <w:r w:rsidRPr="0014520E">
              <w:rPr>
                <w:rFonts w:ascii="宋体" w:hAnsi="宋体" w:hint="eastAsia"/>
                <w:color w:val="000000" w:themeColor="text1"/>
                <w:szCs w:val="21"/>
              </w:rPr>
              <w:t>支付。</w:t>
            </w:r>
          </w:p>
        </w:tc>
      </w:tr>
      <w:tr w:rsidR="0099449C" w:rsidRPr="0014520E" w:rsidTr="00F8207F">
        <w:trPr>
          <w:trHeight w:val="274"/>
          <w:jc w:val="center"/>
        </w:trPr>
        <w:tc>
          <w:tcPr>
            <w:tcW w:w="1502" w:type="dxa"/>
            <w:vAlign w:val="center"/>
          </w:tcPr>
          <w:p w:rsidR="0099449C" w:rsidRPr="0014520E" w:rsidRDefault="0099449C" w:rsidP="00F8207F">
            <w:pPr>
              <w:jc w:val="center"/>
              <w:rPr>
                <w:rFonts w:ascii="宋体" w:hAnsi="宋体"/>
                <w:color w:val="000000" w:themeColor="text1"/>
              </w:rPr>
            </w:pPr>
            <w:r w:rsidRPr="0014520E">
              <w:rPr>
                <w:rFonts w:ascii="宋体" w:hAnsi="宋体" w:hint="eastAsia"/>
                <w:color w:val="000000" w:themeColor="text1"/>
              </w:rPr>
              <w:t>3</w:t>
            </w:r>
          </w:p>
        </w:tc>
        <w:tc>
          <w:tcPr>
            <w:tcW w:w="1140" w:type="dxa"/>
            <w:vAlign w:val="center"/>
          </w:tcPr>
          <w:p w:rsidR="0099449C" w:rsidRPr="0014520E" w:rsidRDefault="0099449C" w:rsidP="00F8207F">
            <w:pPr>
              <w:ind w:firstLineChars="100" w:firstLine="210"/>
              <w:rPr>
                <w:rFonts w:ascii="宋体" w:hAnsi="宋体"/>
                <w:color w:val="000000" w:themeColor="text1"/>
              </w:rPr>
            </w:pPr>
            <w:r w:rsidRPr="0014520E">
              <w:rPr>
                <w:rFonts w:ascii="宋体" w:hAnsi="宋体" w:hint="eastAsia"/>
                <w:color w:val="000000" w:themeColor="text1"/>
              </w:rPr>
              <w:t>40%</w:t>
            </w:r>
          </w:p>
        </w:tc>
        <w:tc>
          <w:tcPr>
            <w:tcW w:w="2139" w:type="dxa"/>
            <w:vAlign w:val="center"/>
          </w:tcPr>
          <w:p w:rsidR="0099449C" w:rsidRPr="0014520E" w:rsidRDefault="0099449C" w:rsidP="00F8207F">
            <w:pPr>
              <w:jc w:val="right"/>
              <w:rPr>
                <w:rFonts w:ascii="宋体" w:hAnsi="宋体"/>
                <w:color w:val="000000" w:themeColor="text1"/>
              </w:rPr>
            </w:pPr>
          </w:p>
        </w:tc>
        <w:tc>
          <w:tcPr>
            <w:tcW w:w="3580" w:type="dxa"/>
            <w:vAlign w:val="center"/>
          </w:tcPr>
          <w:p w:rsidR="0099449C" w:rsidRPr="0014520E" w:rsidRDefault="0099449C" w:rsidP="00F8207F">
            <w:pPr>
              <w:rPr>
                <w:rFonts w:ascii="宋体" w:hAnsi="宋体"/>
                <w:color w:val="000000" w:themeColor="text1"/>
              </w:rPr>
            </w:pPr>
            <w:r w:rsidRPr="0014520E">
              <w:rPr>
                <w:rFonts w:ascii="宋体" w:hAnsi="宋体" w:hint="eastAsia"/>
                <w:color w:val="000000" w:themeColor="text1"/>
              </w:rPr>
              <w:t>各个阶段的技术培训完成并达到甲方要求的培训效果后，甲方出具软件及培训的整体验收结果；验收合格且乙方提供合同全额增值税发票后</w:t>
            </w:r>
            <w:r w:rsidRPr="0014520E">
              <w:rPr>
                <w:rFonts w:ascii="宋体" w:hAnsi="宋体" w:hint="eastAsia"/>
                <w:color w:val="000000" w:themeColor="text1"/>
                <w:szCs w:val="21"/>
              </w:rPr>
              <w:t>20个</w:t>
            </w:r>
            <w:r w:rsidRPr="0014520E">
              <w:rPr>
                <w:rFonts w:ascii="宋体" w:hAnsi="宋体" w:hint="eastAsia"/>
                <w:color w:val="000000" w:themeColor="text1"/>
              </w:rPr>
              <w:t>工作日</w:t>
            </w:r>
            <w:r w:rsidRPr="0014520E">
              <w:rPr>
                <w:rFonts w:ascii="宋体" w:hAnsi="宋体" w:hint="eastAsia"/>
                <w:color w:val="000000" w:themeColor="text1"/>
                <w:szCs w:val="21"/>
              </w:rPr>
              <w:t>内</w:t>
            </w:r>
            <w:r w:rsidR="00C56EA4" w:rsidRPr="0014520E">
              <w:rPr>
                <w:rFonts w:ascii="宋体" w:hAnsi="宋体" w:hint="eastAsia"/>
                <w:color w:val="000000" w:themeColor="text1"/>
                <w:szCs w:val="21"/>
              </w:rPr>
              <w:t>以银行承兑汇票的方式</w:t>
            </w:r>
            <w:r w:rsidRPr="0014520E">
              <w:rPr>
                <w:rFonts w:ascii="宋体" w:hAnsi="宋体" w:hint="eastAsia"/>
                <w:color w:val="000000" w:themeColor="text1"/>
                <w:szCs w:val="21"/>
              </w:rPr>
              <w:t>支付。</w:t>
            </w:r>
          </w:p>
        </w:tc>
      </w:tr>
      <w:tr w:rsidR="0099449C" w:rsidRPr="0014520E" w:rsidTr="00F8207F">
        <w:trPr>
          <w:trHeight w:val="274"/>
          <w:jc w:val="center"/>
        </w:trPr>
        <w:tc>
          <w:tcPr>
            <w:tcW w:w="1502" w:type="dxa"/>
            <w:vAlign w:val="center"/>
          </w:tcPr>
          <w:p w:rsidR="0099449C" w:rsidRPr="0014520E" w:rsidRDefault="0099449C" w:rsidP="00F8207F">
            <w:pPr>
              <w:jc w:val="center"/>
              <w:rPr>
                <w:rFonts w:ascii="宋体" w:hAnsi="宋体"/>
                <w:color w:val="000000" w:themeColor="text1"/>
              </w:rPr>
            </w:pPr>
            <w:r w:rsidRPr="0014520E">
              <w:rPr>
                <w:rFonts w:ascii="宋体" w:hAnsi="宋体" w:hint="eastAsia"/>
                <w:color w:val="000000" w:themeColor="text1"/>
              </w:rPr>
              <w:t>4</w:t>
            </w:r>
          </w:p>
        </w:tc>
        <w:tc>
          <w:tcPr>
            <w:tcW w:w="1140" w:type="dxa"/>
            <w:vAlign w:val="center"/>
          </w:tcPr>
          <w:p w:rsidR="0099449C" w:rsidRPr="0014520E" w:rsidRDefault="0099449C" w:rsidP="00F8207F">
            <w:pPr>
              <w:ind w:firstLineChars="100" w:firstLine="210"/>
              <w:rPr>
                <w:rFonts w:ascii="宋体" w:hAnsi="宋体"/>
                <w:color w:val="000000" w:themeColor="text1"/>
              </w:rPr>
            </w:pPr>
            <w:r w:rsidRPr="0014520E">
              <w:rPr>
                <w:rFonts w:ascii="宋体" w:hAnsi="宋体" w:hint="eastAsia"/>
                <w:color w:val="000000" w:themeColor="text1"/>
              </w:rPr>
              <w:t>10%</w:t>
            </w:r>
          </w:p>
        </w:tc>
        <w:tc>
          <w:tcPr>
            <w:tcW w:w="2139" w:type="dxa"/>
            <w:vAlign w:val="center"/>
          </w:tcPr>
          <w:p w:rsidR="0099449C" w:rsidRPr="0014520E" w:rsidRDefault="0099449C" w:rsidP="00F8207F">
            <w:pPr>
              <w:jc w:val="right"/>
              <w:rPr>
                <w:rFonts w:ascii="宋体" w:hAnsi="宋体"/>
                <w:color w:val="000000" w:themeColor="text1"/>
              </w:rPr>
            </w:pPr>
          </w:p>
        </w:tc>
        <w:tc>
          <w:tcPr>
            <w:tcW w:w="3580" w:type="dxa"/>
            <w:vAlign w:val="center"/>
          </w:tcPr>
          <w:p w:rsidR="0099449C" w:rsidRPr="0014520E" w:rsidRDefault="0099449C" w:rsidP="00F8207F">
            <w:pPr>
              <w:rPr>
                <w:rFonts w:ascii="宋体" w:hAnsi="宋体"/>
                <w:color w:val="000000" w:themeColor="text1"/>
              </w:rPr>
            </w:pPr>
            <w:r w:rsidRPr="0014520E">
              <w:rPr>
                <w:rFonts w:ascii="宋体" w:hAnsi="宋体" w:hint="eastAsia"/>
                <w:color w:val="000000" w:themeColor="text1"/>
              </w:rPr>
              <w:t>验收合格之日起软件流畅运行12个月后双方核算</w:t>
            </w:r>
            <w:r w:rsidR="00484170" w:rsidRPr="0014520E">
              <w:rPr>
                <w:rFonts w:ascii="宋体" w:hAnsi="宋体" w:hint="eastAsia"/>
                <w:color w:val="000000" w:themeColor="text1"/>
              </w:rPr>
              <w:t>，</w:t>
            </w:r>
            <w:r w:rsidR="00484170" w:rsidRPr="0014520E">
              <w:rPr>
                <w:rFonts w:ascii="宋体" w:hAnsi="宋体" w:hint="eastAsia"/>
                <w:color w:val="000000" w:themeColor="text1"/>
                <w:szCs w:val="21"/>
              </w:rPr>
              <w:t>以银行承兑汇票</w:t>
            </w:r>
            <w:r w:rsidRPr="0014520E">
              <w:rPr>
                <w:rFonts w:ascii="宋体" w:hAnsi="宋体" w:hint="eastAsia"/>
                <w:color w:val="000000" w:themeColor="text1"/>
              </w:rPr>
              <w:t>支付。</w:t>
            </w:r>
          </w:p>
        </w:tc>
      </w:tr>
    </w:tbl>
    <w:p w:rsidR="0099449C" w:rsidRPr="0014520E" w:rsidRDefault="0099449C" w:rsidP="0099449C">
      <w:pPr>
        <w:adjustRightInd w:val="0"/>
        <w:snapToGrid w:val="0"/>
        <w:spacing w:line="480" w:lineRule="auto"/>
        <w:outlineLvl w:val="0"/>
        <w:rPr>
          <w:rFonts w:ascii="宋体" w:hAnsi="宋体"/>
          <w:b/>
          <w:color w:val="000000" w:themeColor="text1"/>
          <w:spacing w:val="4"/>
        </w:rPr>
      </w:pPr>
      <w:r w:rsidRPr="0014520E">
        <w:rPr>
          <w:rFonts w:ascii="宋体" w:hAnsi="宋体" w:hint="eastAsia"/>
          <w:b/>
          <w:color w:val="000000" w:themeColor="text1"/>
          <w:spacing w:val="4"/>
        </w:rPr>
        <w:t>四、关于安装调试及培训服务</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1、乙方应在</w:t>
      </w:r>
      <w:r w:rsidRPr="0014520E">
        <w:rPr>
          <w:rFonts w:ascii="宋体" w:hAnsi="宋体" w:hint="eastAsia"/>
          <w:color w:val="000000" w:themeColor="text1"/>
          <w:spacing w:val="4"/>
          <w:szCs w:val="21"/>
        </w:rPr>
        <w:t>软件</w:t>
      </w:r>
      <w:r w:rsidRPr="0014520E">
        <w:rPr>
          <w:rFonts w:ascii="宋体" w:hAnsi="宋体" w:hint="eastAsia"/>
          <w:color w:val="000000" w:themeColor="text1"/>
          <w:szCs w:val="21"/>
        </w:rPr>
        <w:t>媒介（CD-ROM）到</w:t>
      </w:r>
      <w:r w:rsidRPr="0014520E">
        <w:rPr>
          <w:rFonts w:ascii="宋体" w:hAnsi="宋体" w:hint="eastAsia"/>
          <w:color w:val="000000" w:themeColor="text1"/>
        </w:rPr>
        <w:t>甲方现场同时派工程师进行安装调试并免费提供技术培训和咨询服务，保证软件符合甲方使用要求。</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2、乙方对甲方有关人员进行现场培训的内容包括但不限于：软件的基础操作培训、案例分析等。</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lastRenderedPageBreak/>
        <w:t>3、乙方为甲方提供书面的培训手册。</w:t>
      </w:r>
    </w:p>
    <w:p w:rsidR="0099449C" w:rsidRPr="0014520E" w:rsidRDefault="0099449C" w:rsidP="0099449C">
      <w:pPr>
        <w:adjustRightInd w:val="0"/>
        <w:snapToGrid w:val="0"/>
        <w:spacing w:line="360" w:lineRule="auto"/>
        <w:outlineLvl w:val="0"/>
        <w:rPr>
          <w:rFonts w:ascii="宋体" w:hAnsi="宋体"/>
          <w:b/>
          <w:color w:val="000000" w:themeColor="text1"/>
          <w:spacing w:val="4"/>
        </w:rPr>
      </w:pPr>
      <w:r w:rsidRPr="0014520E">
        <w:rPr>
          <w:rFonts w:ascii="宋体" w:hAnsi="宋体" w:hint="eastAsia"/>
          <w:b/>
          <w:color w:val="000000" w:themeColor="text1"/>
          <w:spacing w:val="4"/>
        </w:rPr>
        <w:t>五、验收</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1、乙方工程师将软件安装到甲方相关设备上并且所要求的各个模块完整，基础设置完成，软件流畅运行后，甲方进行第一次验收，为软件交付验收，甲方出具书面的验收确认单。</w:t>
      </w:r>
    </w:p>
    <w:p w:rsidR="0099449C" w:rsidRPr="0014520E" w:rsidRDefault="0099449C" w:rsidP="0099449C">
      <w:pPr>
        <w:rPr>
          <w:rFonts w:ascii="宋体" w:hAnsi="宋体"/>
          <w:color w:val="000000" w:themeColor="text1"/>
        </w:rPr>
      </w:pPr>
      <w:r w:rsidRPr="0014520E">
        <w:rPr>
          <w:rFonts w:ascii="宋体" w:hAnsi="宋体" w:hint="eastAsia"/>
          <w:color w:val="000000" w:themeColor="text1"/>
        </w:rPr>
        <w:t>2、技术协议中要求的培训完成并达到要求的培训效果后，甲方进行第二次验收，为整体验收，甲方出具书面验收确认单，正式完成交付。培训内容包括但不限于</w:t>
      </w:r>
      <w:r w:rsidRPr="0014520E">
        <w:rPr>
          <w:rFonts w:ascii="宋体" w:hAnsi="宋体"/>
          <w:color w:val="000000" w:themeColor="text1"/>
        </w:rPr>
        <w:t>基本培训</w:t>
      </w:r>
      <w:r w:rsidRPr="0014520E">
        <w:rPr>
          <w:rFonts w:ascii="宋体" w:hAnsi="宋体" w:hint="eastAsia"/>
          <w:color w:val="000000" w:themeColor="text1"/>
        </w:rPr>
        <w:t>（</w:t>
      </w:r>
      <w:r w:rsidRPr="0014520E">
        <w:rPr>
          <w:rFonts w:ascii="宋体" w:hAnsi="宋体"/>
          <w:color w:val="000000" w:themeColor="text1"/>
        </w:rPr>
        <w:t>界面介绍、几何处理、网格划分（无网格技术介绍)、材料模式、载荷、接触设置、边界条件、求解设置、后处理、批处理、二次开发</w:t>
      </w:r>
      <w:r w:rsidRPr="0014520E">
        <w:rPr>
          <w:rFonts w:ascii="宋体" w:hAnsi="宋体" w:hint="eastAsia"/>
          <w:color w:val="000000" w:themeColor="text1"/>
        </w:rPr>
        <w:t>）；</w:t>
      </w:r>
      <w:r w:rsidR="00B671BF" w:rsidRPr="0014520E">
        <w:rPr>
          <w:rFonts w:ascii="宋体" w:hAnsi="宋体" w:hint="eastAsia"/>
          <w:color w:val="000000" w:themeColor="text1"/>
        </w:rPr>
        <w:t>电池系统相关案例分析</w:t>
      </w:r>
      <w:r w:rsidRPr="0014520E">
        <w:rPr>
          <w:rFonts w:ascii="宋体" w:hAnsi="宋体" w:hint="eastAsia"/>
          <w:color w:val="000000" w:themeColor="text1"/>
        </w:rPr>
        <w:t>等。</w:t>
      </w:r>
    </w:p>
    <w:p w:rsidR="0099449C" w:rsidRPr="0014520E" w:rsidRDefault="0099449C" w:rsidP="0099449C">
      <w:pPr>
        <w:rPr>
          <w:rFonts w:ascii="宋体" w:hAnsi="宋体"/>
          <w:color w:val="000000" w:themeColor="text1"/>
        </w:rPr>
      </w:pPr>
      <w:r w:rsidRPr="0014520E">
        <w:rPr>
          <w:rFonts w:ascii="宋体" w:hAnsi="宋体" w:hint="eastAsia"/>
          <w:color w:val="000000" w:themeColor="text1"/>
        </w:rPr>
        <w:t>3、现场培训和技术实施服务日程双方协商安排，甲方提供培训场地等必要的软硬件设施。</w:t>
      </w:r>
    </w:p>
    <w:p w:rsidR="0099449C" w:rsidRPr="0014520E" w:rsidRDefault="0099449C" w:rsidP="0099449C">
      <w:pPr>
        <w:rPr>
          <w:rFonts w:ascii="宋体" w:hAnsi="宋体"/>
          <w:color w:val="000000" w:themeColor="text1"/>
        </w:rPr>
      </w:pPr>
    </w:p>
    <w:p w:rsidR="0099449C" w:rsidRPr="0014520E" w:rsidRDefault="0099449C" w:rsidP="0099449C">
      <w:pPr>
        <w:adjustRightInd w:val="0"/>
        <w:snapToGrid w:val="0"/>
        <w:spacing w:line="480" w:lineRule="auto"/>
        <w:outlineLvl w:val="0"/>
        <w:rPr>
          <w:rFonts w:ascii="宋体" w:hAnsi="宋体"/>
          <w:b/>
          <w:color w:val="000000" w:themeColor="text1"/>
          <w:spacing w:val="4"/>
        </w:rPr>
      </w:pPr>
      <w:r w:rsidRPr="0014520E">
        <w:rPr>
          <w:rFonts w:ascii="宋体" w:hAnsi="宋体" w:hint="eastAsia"/>
          <w:b/>
          <w:color w:val="000000" w:themeColor="text1"/>
          <w:spacing w:val="4"/>
        </w:rPr>
        <w:t>六、售后服务和质量保障</w:t>
      </w:r>
    </w:p>
    <w:p w:rsidR="0099449C" w:rsidRPr="0014520E" w:rsidRDefault="0099449C" w:rsidP="0099449C">
      <w:pPr>
        <w:adjustRightInd w:val="0"/>
        <w:snapToGrid w:val="0"/>
        <w:spacing w:line="360" w:lineRule="auto"/>
        <w:rPr>
          <w:rFonts w:ascii="宋体" w:hAnsi="宋体"/>
          <w:color w:val="000000" w:themeColor="text1"/>
          <w:spacing w:val="4"/>
        </w:rPr>
      </w:pPr>
      <w:r w:rsidRPr="0014520E">
        <w:rPr>
          <w:rFonts w:ascii="宋体" w:hAnsi="宋体" w:hint="eastAsia"/>
          <w:color w:val="000000" w:themeColor="text1"/>
        </w:rPr>
        <w:t>1、</w:t>
      </w:r>
      <w:r w:rsidRPr="0014520E">
        <w:rPr>
          <w:rFonts w:ascii="宋体" w:hAnsi="宋体" w:hint="eastAsia"/>
          <w:color w:val="000000" w:themeColor="text1"/>
          <w:spacing w:val="4"/>
        </w:rPr>
        <w:t>自整体验收合格之日起乙方提供1年的软件免费升级和维护服务。</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2、1年免费维护期结束后，升级及维护服务费按照        标准收取。</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3、乙方对软件提供终身维护服务，软件出现故障后，乙方应在2小时内响应。如有必要接到通知后</w:t>
      </w:r>
      <w:r w:rsidRPr="0014520E">
        <w:rPr>
          <w:rFonts w:ascii="宋体" w:hAnsi="宋体" w:hint="eastAsia"/>
          <w:color w:val="000000" w:themeColor="text1"/>
          <w:u w:val="single"/>
        </w:rPr>
        <w:t xml:space="preserve"> 24小时</w:t>
      </w:r>
      <w:r w:rsidRPr="0014520E">
        <w:rPr>
          <w:rFonts w:ascii="宋体" w:hAnsi="宋体" w:hint="eastAsia"/>
          <w:color w:val="000000" w:themeColor="text1"/>
        </w:rPr>
        <w:t>内派人现场。</w:t>
      </w:r>
    </w:p>
    <w:p w:rsidR="00484170" w:rsidRPr="0014520E" w:rsidRDefault="00484170"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4、乙方提供的</w:t>
      </w:r>
      <w:r w:rsidRPr="0014520E">
        <w:rPr>
          <w:rFonts w:ascii="宋体" w:hAnsi="宋体" w:hint="eastAsia"/>
          <w:color w:val="000000" w:themeColor="text1"/>
          <w:spacing w:val="4"/>
          <w:szCs w:val="21"/>
        </w:rPr>
        <w:t>软件</w:t>
      </w:r>
      <w:r w:rsidRPr="0014520E">
        <w:rPr>
          <w:rFonts w:ascii="宋体" w:hAnsi="宋体" w:hint="eastAsia"/>
          <w:color w:val="000000" w:themeColor="text1"/>
          <w:szCs w:val="21"/>
        </w:rPr>
        <w:t>媒介（CD-ROM等）</w:t>
      </w:r>
      <w:r w:rsidR="00FB7337" w:rsidRPr="0014520E">
        <w:rPr>
          <w:rFonts w:ascii="宋体" w:hAnsi="宋体" w:hint="eastAsia"/>
          <w:color w:val="000000" w:themeColor="text1"/>
          <w:szCs w:val="21"/>
        </w:rPr>
        <w:t>如</w:t>
      </w:r>
      <w:r w:rsidRPr="0014520E">
        <w:rPr>
          <w:rFonts w:ascii="宋体" w:hAnsi="宋体" w:hint="eastAsia"/>
          <w:color w:val="000000" w:themeColor="text1"/>
          <w:szCs w:val="21"/>
        </w:rPr>
        <w:t>出现损坏等情况导致甲方不能安装，乙方应免费提供新的安装媒介。</w:t>
      </w:r>
    </w:p>
    <w:p w:rsidR="0099449C" w:rsidRPr="0014520E" w:rsidRDefault="00F54845" w:rsidP="0099449C">
      <w:pPr>
        <w:adjustRightInd w:val="0"/>
        <w:snapToGrid w:val="0"/>
        <w:spacing w:line="360" w:lineRule="auto"/>
        <w:rPr>
          <w:rFonts w:ascii="宋体" w:hAnsi="宋体"/>
          <w:color w:val="000000" w:themeColor="text1"/>
        </w:rPr>
      </w:pPr>
      <w:r>
        <w:rPr>
          <w:rFonts w:ascii="宋体" w:hAnsi="宋体" w:hint="eastAsia"/>
          <w:color w:val="000000" w:themeColor="text1"/>
        </w:rPr>
        <w:t>5</w:t>
      </w:r>
      <w:r w:rsidR="0099449C" w:rsidRPr="0014520E">
        <w:rPr>
          <w:rFonts w:ascii="宋体" w:hAnsi="宋体" w:hint="eastAsia"/>
          <w:color w:val="000000" w:themeColor="text1"/>
        </w:rPr>
        <w:t>、乙方在不涉密的前提下分享相关案例，指导甲方工程师。</w:t>
      </w:r>
    </w:p>
    <w:p w:rsidR="00794227" w:rsidRPr="0014520E" w:rsidRDefault="00F54845" w:rsidP="0099449C">
      <w:pPr>
        <w:adjustRightInd w:val="0"/>
        <w:snapToGrid w:val="0"/>
        <w:spacing w:line="360" w:lineRule="auto"/>
        <w:rPr>
          <w:color w:val="000000"/>
          <w:szCs w:val="21"/>
          <w:shd w:val="clear" w:color="auto" w:fill="FFFFFF"/>
        </w:rPr>
      </w:pPr>
      <w:r>
        <w:rPr>
          <w:rFonts w:ascii="宋体" w:hAnsi="宋体" w:hint="eastAsia"/>
          <w:color w:val="000000" w:themeColor="text1"/>
        </w:rPr>
        <w:t>6</w:t>
      </w:r>
      <w:r w:rsidR="00794227" w:rsidRPr="0014520E">
        <w:rPr>
          <w:rFonts w:ascii="宋体" w:hAnsi="宋体" w:hint="eastAsia"/>
          <w:color w:val="000000" w:themeColor="text1"/>
        </w:rPr>
        <w:t>、</w:t>
      </w:r>
      <w:r w:rsidR="00794227" w:rsidRPr="0014520E">
        <w:rPr>
          <w:rFonts w:hint="eastAsia"/>
          <w:color w:val="000000"/>
          <w:szCs w:val="21"/>
          <w:shd w:val="clear" w:color="auto" w:fill="FFFFFF"/>
        </w:rPr>
        <w:t>乙方组织的关于软件专题技术培训甲方可以免费参加。</w:t>
      </w:r>
    </w:p>
    <w:p w:rsidR="0099449C" w:rsidRPr="0014520E" w:rsidRDefault="0099449C" w:rsidP="0099449C">
      <w:pPr>
        <w:adjustRightInd w:val="0"/>
        <w:snapToGrid w:val="0"/>
        <w:spacing w:line="480" w:lineRule="auto"/>
        <w:outlineLvl w:val="0"/>
        <w:rPr>
          <w:rFonts w:ascii="宋体" w:hAnsi="宋体"/>
          <w:b/>
          <w:color w:val="000000" w:themeColor="text1"/>
          <w:spacing w:val="4"/>
        </w:rPr>
      </w:pPr>
      <w:r w:rsidRPr="0014520E">
        <w:rPr>
          <w:rFonts w:ascii="宋体" w:hAnsi="宋体" w:hint="eastAsia"/>
          <w:b/>
          <w:color w:val="000000" w:themeColor="text1"/>
          <w:spacing w:val="4"/>
        </w:rPr>
        <w:t>七、违约责任</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1、乙方根据双方约定的进度执行逾期的（每阶段以双方书面确认的时间为准），每逾期一日，按合同总金额的</w:t>
      </w:r>
      <w:r w:rsidRPr="0014520E">
        <w:rPr>
          <w:rFonts w:ascii="宋体" w:hAnsi="宋体" w:hint="eastAsia"/>
          <w:color w:val="000000" w:themeColor="text1"/>
          <w:u w:val="single"/>
        </w:rPr>
        <w:t>0.5%</w:t>
      </w:r>
      <w:r w:rsidRPr="0014520E">
        <w:rPr>
          <w:rFonts w:ascii="宋体" w:hAnsi="宋体" w:hint="eastAsia"/>
          <w:color w:val="000000" w:themeColor="text1"/>
        </w:rPr>
        <w:t>/日支付违约金，如乙方每个工作节点累计逾期</w:t>
      </w:r>
      <w:r w:rsidRPr="0014520E">
        <w:rPr>
          <w:rFonts w:ascii="宋体" w:hAnsi="宋体" w:hint="eastAsia"/>
          <w:color w:val="000000" w:themeColor="text1"/>
          <w:u w:val="single"/>
        </w:rPr>
        <w:t>20</w:t>
      </w:r>
      <w:r w:rsidRPr="0014520E">
        <w:rPr>
          <w:rFonts w:ascii="宋体" w:hAnsi="宋体" w:hint="eastAsia"/>
          <w:color w:val="000000" w:themeColor="text1"/>
        </w:rPr>
        <w:t>天的，甲方有权终止合同，乙方则应按合同金额的</w:t>
      </w:r>
      <w:r w:rsidRPr="0014520E">
        <w:rPr>
          <w:rFonts w:ascii="宋体" w:hAnsi="宋体" w:hint="eastAsia"/>
          <w:color w:val="000000" w:themeColor="text1"/>
          <w:u w:val="single"/>
        </w:rPr>
        <w:t xml:space="preserve">15% </w:t>
      </w:r>
      <w:r w:rsidRPr="0014520E">
        <w:rPr>
          <w:rFonts w:ascii="宋体" w:hAnsi="宋体" w:hint="eastAsia"/>
          <w:color w:val="000000" w:themeColor="text1"/>
        </w:rPr>
        <w:t>计算，向甲方支付违约金。</w:t>
      </w:r>
      <w:r w:rsidRPr="0014520E">
        <w:rPr>
          <w:rFonts w:ascii="宋体" w:hAnsi="宋体" w:hint="eastAsia"/>
          <w:color w:val="000000" w:themeColor="text1"/>
          <w:bdr w:val="single" w:sz="4" w:space="0" w:color="auto"/>
        </w:rPr>
        <w:t xml:space="preserve"> </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2、乙方提供的数据传递媒体</w:t>
      </w:r>
      <w:r w:rsidRPr="0014520E">
        <w:rPr>
          <w:rFonts w:ascii="宋体" w:hAnsi="宋体"/>
          <w:color w:val="000000" w:themeColor="text1"/>
        </w:rPr>
        <w:t>(CD-ROM)</w:t>
      </w:r>
      <w:r w:rsidRPr="0014520E">
        <w:rPr>
          <w:rFonts w:ascii="宋体" w:hAnsi="宋体" w:hint="eastAsia"/>
          <w:color w:val="000000" w:themeColor="text1"/>
        </w:rPr>
        <w:t>及合同软件的文件应无任何错误和缺陷，若数据传递媒体或文件存在任何错误和缺陷，乙方应立即替换出错的数据传递媒体或文件，所产生的费用由乙方自理。若数据传递媒体或文件在交付过程中损坏或丢失，乙方应重新交付一套或一份数据传递媒体和文件，所产生的费用由乙方自理。乙方应对数据传递媒体和文件的不完整交付等交付瑕疵承担责任，由此造成的时间延误视作乙方未按时交货，如未给甲方造成严重后果的按本条前述第1款处理，如给甲方造成严重后果的，甲方有权要求乙方赔偿相关经济损失。</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3、如经多次装机调试或两次更换仍未达到技术要求的，甲方有权终止合同，并做退货处理，乙方应在</w:t>
      </w:r>
      <w:r w:rsidRPr="0014520E">
        <w:rPr>
          <w:rFonts w:ascii="宋体" w:hAnsi="宋体" w:hint="eastAsia"/>
          <w:color w:val="000000" w:themeColor="text1"/>
          <w:u w:val="single"/>
        </w:rPr>
        <w:t>10</w:t>
      </w:r>
      <w:r w:rsidRPr="0014520E">
        <w:rPr>
          <w:rFonts w:ascii="宋体" w:hAnsi="宋体" w:hint="eastAsia"/>
          <w:color w:val="000000" w:themeColor="text1"/>
        </w:rPr>
        <w:t>日内向甲方返还已付款项，并向甲方支付合同金额的10%作为违约金。</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4、乙方保证本合同项下软件的权利无瑕疵，包括软件所有权及知识产权等权利无瑕疵。如任何第三方经法院（或仲裁机构）裁决有权对上述货物主张权利或国家机关依法对货物进行没收查处的，乙方除应向甲方返还已收款项外，还应按合同总价的</w:t>
      </w:r>
      <w:r w:rsidRPr="0014520E">
        <w:rPr>
          <w:rFonts w:ascii="宋体" w:hAnsi="宋体" w:hint="eastAsia"/>
          <w:color w:val="000000" w:themeColor="text1"/>
          <w:u w:val="single"/>
        </w:rPr>
        <w:t xml:space="preserve">20% </w:t>
      </w:r>
      <w:r w:rsidRPr="0014520E">
        <w:rPr>
          <w:rFonts w:ascii="宋体" w:hAnsi="宋体" w:hint="eastAsia"/>
          <w:color w:val="000000" w:themeColor="text1"/>
        </w:rPr>
        <w:t>向甲方支付违约金并赔</w:t>
      </w:r>
      <w:r w:rsidRPr="0014520E">
        <w:rPr>
          <w:rFonts w:ascii="宋体" w:hAnsi="宋体" w:hint="eastAsia"/>
          <w:color w:val="000000" w:themeColor="text1"/>
        </w:rPr>
        <w:lastRenderedPageBreak/>
        <w:t>偿因此给甲方造成的一切损失。</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5、乙方保证本合同项下软件是正版授权的，如发现本合同项下软件非正版授权，乙方除应向甲方返还已收款项外，还应按合同总价的</w:t>
      </w:r>
      <w:r w:rsidRPr="0014520E">
        <w:rPr>
          <w:rFonts w:ascii="宋体" w:hAnsi="宋体" w:hint="eastAsia"/>
          <w:color w:val="000000" w:themeColor="text1"/>
          <w:u w:val="single"/>
        </w:rPr>
        <w:t xml:space="preserve">20% </w:t>
      </w:r>
      <w:r w:rsidRPr="0014520E">
        <w:rPr>
          <w:rFonts w:ascii="宋体" w:hAnsi="宋体" w:hint="eastAsia"/>
          <w:color w:val="000000" w:themeColor="text1"/>
        </w:rPr>
        <w:t>向甲方支付违约金并赔偿因此给甲方造成的一切损失。</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 xml:space="preserve">6、如无任何原因，甲方未按合同约定履行付款义务的，每逾期一日，按合同约定应付部分的 </w:t>
      </w:r>
      <w:r w:rsidRPr="0014520E">
        <w:rPr>
          <w:rFonts w:ascii="宋体" w:hAnsi="宋体" w:hint="eastAsia"/>
          <w:color w:val="000000" w:themeColor="text1"/>
          <w:u w:val="single"/>
        </w:rPr>
        <w:t>0.5%</w:t>
      </w:r>
      <w:r w:rsidRPr="0014520E">
        <w:rPr>
          <w:rFonts w:ascii="宋体" w:hAnsi="宋体" w:hint="eastAsia"/>
          <w:color w:val="000000" w:themeColor="text1"/>
        </w:rPr>
        <w:t>/日计算，向乙方支付违约金。违约金总额不超过合同金额的10%。</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7、如乙方恶意设定锁定软件，造成甲方无法正常使用，乙方须赔偿因此造成的一切损失。</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8、如乙方未能按本合同第六条第三款规定，每维修逾期一日，乙方须按合同总金额的</w:t>
      </w:r>
      <w:r w:rsidRPr="0014520E">
        <w:rPr>
          <w:rFonts w:ascii="宋体" w:hAnsi="宋体" w:hint="eastAsia"/>
          <w:color w:val="000000" w:themeColor="text1"/>
          <w:u w:val="single"/>
        </w:rPr>
        <w:t>5‰</w:t>
      </w:r>
      <w:r w:rsidRPr="0014520E">
        <w:rPr>
          <w:rFonts w:ascii="宋体" w:hAnsi="宋体" w:hint="eastAsia"/>
          <w:color w:val="000000" w:themeColor="text1"/>
        </w:rPr>
        <w:t>支付违约金。且甲方有权另请他人维修，因此产生的一切费用及维修责任由乙方承担。</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9、甲方偿付的违约金不足以弥补乙方损失的，乙方有权对所受损失向甲方追讨。</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10、乙方偿付的违约金不足以弥补甲方损失的，甲方有权对所受损失向乙方追讨。</w:t>
      </w:r>
    </w:p>
    <w:p w:rsidR="0099449C" w:rsidRPr="0014520E" w:rsidRDefault="0099449C" w:rsidP="0099449C">
      <w:pPr>
        <w:adjustRightInd w:val="0"/>
        <w:snapToGrid w:val="0"/>
        <w:spacing w:line="360" w:lineRule="auto"/>
        <w:rPr>
          <w:rFonts w:ascii="宋体" w:hAnsi="宋体"/>
          <w:color w:val="000000" w:themeColor="text1"/>
        </w:rPr>
      </w:pPr>
      <w:r w:rsidRPr="0014520E">
        <w:rPr>
          <w:rFonts w:ascii="宋体" w:hAnsi="宋体" w:hint="eastAsia"/>
          <w:color w:val="000000" w:themeColor="text1"/>
        </w:rPr>
        <w:t>11、乙方违反本合同第八款要求，存在向第三方传播、泄露、销售甲方建模数据等技术资料行为的，甲方有权追究乙方法律和经济责任，乙方须赔偿因此给甲方带来的直接和间接经济损失。</w:t>
      </w:r>
    </w:p>
    <w:p w:rsidR="0099449C" w:rsidRPr="0014520E" w:rsidRDefault="0099449C" w:rsidP="0099449C">
      <w:pPr>
        <w:adjustRightInd w:val="0"/>
        <w:snapToGrid w:val="0"/>
        <w:outlineLvl w:val="0"/>
        <w:rPr>
          <w:rFonts w:ascii="宋体" w:hAnsi="宋体"/>
          <w:b/>
          <w:color w:val="000000" w:themeColor="text1"/>
          <w:spacing w:val="4"/>
        </w:rPr>
      </w:pPr>
      <w:r w:rsidRPr="0014520E">
        <w:rPr>
          <w:rFonts w:ascii="宋体" w:hAnsi="宋体" w:hint="eastAsia"/>
          <w:b/>
          <w:color w:val="000000" w:themeColor="text1"/>
          <w:spacing w:val="4"/>
        </w:rPr>
        <w:t>八、保密条款</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1、保密范围：甲方对乙方提供的所有的技术文档、商务等相关文件及乙方对甲方提供的所有的技术文档及商务等相关文件。</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2、技术资料、建模数据的保密要求：甲、乙双方应对所提供的技术资料及获悉的商业秘密具有保密义务，不得在任何时间向第三方扩散和转让。</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3、双方对各自今后开发的用于市场销售的产品，涉及对方技术、模型数据等资料部分的，需征求对方同意后方可采用。</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3、保密期限：五年，本合同终止后本条款仍然有效。</w:t>
      </w:r>
    </w:p>
    <w:p w:rsidR="0099449C" w:rsidRPr="0014520E" w:rsidRDefault="0099449C" w:rsidP="0099449C">
      <w:pPr>
        <w:adjustRightInd w:val="0"/>
        <w:snapToGrid w:val="0"/>
        <w:outlineLvl w:val="0"/>
        <w:rPr>
          <w:rFonts w:ascii="宋体" w:hAnsi="宋体"/>
          <w:b/>
          <w:color w:val="000000" w:themeColor="text1"/>
          <w:spacing w:val="4"/>
        </w:rPr>
      </w:pPr>
      <w:r w:rsidRPr="0014520E">
        <w:rPr>
          <w:rFonts w:ascii="宋体" w:hAnsi="宋体" w:hint="eastAsia"/>
          <w:b/>
          <w:color w:val="000000" w:themeColor="text1"/>
          <w:spacing w:val="4"/>
        </w:rPr>
        <w:t>九、不可抗力</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任何一方由于不可抗力的原因不能履行合同时，应在不可抗力发生后5 日内向对方通报不能履行或不能完全履行的理由，在取得不可抗力发生地市级以上政府相关部门证明以后，允许延期履行、部分履行或者不履行合同，并根据情况可部分或全部免于承担违约责任。</w:t>
      </w:r>
    </w:p>
    <w:p w:rsidR="0099449C" w:rsidRPr="0014520E" w:rsidRDefault="0099449C" w:rsidP="0099449C">
      <w:pPr>
        <w:adjustRightInd w:val="0"/>
        <w:snapToGrid w:val="0"/>
        <w:rPr>
          <w:rFonts w:ascii="宋体" w:hAnsi="宋体"/>
          <w:b/>
          <w:color w:val="000000" w:themeColor="text1"/>
          <w:spacing w:val="4"/>
        </w:rPr>
      </w:pPr>
      <w:r w:rsidRPr="0014520E">
        <w:rPr>
          <w:rFonts w:ascii="宋体" w:hAnsi="宋体" w:hint="eastAsia"/>
          <w:b/>
          <w:color w:val="000000" w:themeColor="text1"/>
          <w:spacing w:val="4"/>
        </w:rPr>
        <w:t>十</w:t>
      </w:r>
      <w:r w:rsidRPr="0014520E">
        <w:rPr>
          <w:rFonts w:hint="eastAsia"/>
          <w:b/>
          <w:color w:val="000000" w:themeColor="text1"/>
        </w:rPr>
        <w:t>、其它</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1、以上产品单价均为含17%增值税的价格。</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2、按合同规定应偿付的违约金、赔偿金及各种经济损失，应在明确责任后10日内付清。</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3、所有由合同履行引起的或与合同有关的争议，双方应友好协商解决，协商不成，向合</w:t>
      </w:r>
      <w:r w:rsidRPr="0014520E">
        <w:rPr>
          <w:rFonts w:ascii="宋体" w:hAnsi="宋体" w:hint="eastAsia"/>
          <w:color w:val="000000" w:themeColor="text1"/>
        </w:rPr>
        <w:lastRenderedPageBreak/>
        <w:t>同签订地法院诉讼解决。</w:t>
      </w:r>
    </w:p>
    <w:p w:rsidR="0099449C" w:rsidRPr="0014520E" w:rsidRDefault="0099449C" w:rsidP="0099449C">
      <w:pPr>
        <w:pStyle w:val="a4"/>
        <w:spacing w:line="360" w:lineRule="auto"/>
        <w:ind w:firstLineChars="200" w:firstLine="420"/>
        <w:rPr>
          <w:rFonts w:ascii="宋体" w:hAnsi="宋体"/>
          <w:color w:val="000000" w:themeColor="text1"/>
        </w:rPr>
      </w:pPr>
      <w:r w:rsidRPr="0014520E">
        <w:rPr>
          <w:rFonts w:ascii="宋体" w:hAnsi="宋体" w:hint="eastAsia"/>
          <w:color w:val="000000" w:themeColor="text1"/>
        </w:rPr>
        <w:t>4、合同执行过程中双方签署的文件均作为本合同附件，与合同正文具有相同的法律效力。双方对本合同条款的所有修正、补充和修改应经双方协商后以书面形式附于主合同后，作为合同附件，与主合同具有相同的法律效力。</w:t>
      </w:r>
    </w:p>
    <w:p w:rsidR="0099449C" w:rsidRPr="0014520E" w:rsidRDefault="0099449C" w:rsidP="0099449C">
      <w:pPr>
        <w:pStyle w:val="a6"/>
        <w:tabs>
          <w:tab w:val="left" w:pos="1320"/>
        </w:tabs>
        <w:ind w:firstLineChars="0" w:firstLine="0"/>
        <w:outlineLvl w:val="0"/>
        <w:rPr>
          <w:rFonts w:ascii="宋体" w:hAnsi="宋体"/>
          <w:color w:val="000000" w:themeColor="text1"/>
          <w:sz w:val="21"/>
        </w:rPr>
      </w:pPr>
      <w:r w:rsidRPr="0014520E">
        <w:rPr>
          <w:rFonts w:ascii="宋体" w:hAnsi="宋体" w:hint="eastAsia"/>
          <w:b/>
          <w:color w:val="000000" w:themeColor="text1"/>
          <w:sz w:val="21"/>
        </w:rPr>
        <w:t>十一、</w:t>
      </w:r>
      <w:r w:rsidRPr="0014520E">
        <w:rPr>
          <w:rFonts w:ascii="宋体" w:hAnsi="宋体" w:hint="eastAsia"/>
          <w:color w:val="000000" w:themeColor="text1"/>
          <w:sz w:val="21"/>
        </w:rPr>
        <w:t xml:space="preserve"> 本合同一式两份，双方各持壹份（每份双方应加盖骑缝章），本合同自双方技术协议签字、盖章之日起生效，有效期为</w:t>
      </w:r>
      <w:r w:rsidRPr="0014520E">
        <w:rPr>
          <w:rFonts w:ascii="宋体" w:hAnsi="宋体" w:hint="eastAsia"/>
          <w:color w:val="000000" w:themeColor="text1"/>
          <w:sz w:val="21"/>
          <w:u w:val="single"/>
        </w:rPr>
        <w:t xml:space="preserve"> 五 </w:t>
      </w:r>
      <w:r w:rsidRPr="0014520E">
        <w:rPr>
          <w:rFonts w:ascii="宋体" w:hAnsi="宋体" w:hint="eastAsia"/>
          <w:color w:val="000000" w:themeColor="text1"/>
          <w:sz w:val="21"/>
        </w:rPr>
        <w:t>年；传真件视为原件，与本合同具有相同的法律效力。</w:t>
      </w:r>
    </w:p>
    <w:p w:rsidR="0099449C" w:rsidRPr="0014520E" w:rsidRDefault="0099449C" w:rsidP="0099449C">
      <w:pPr>
        <w:spacing w:line="360" w:lineRule="auto"/>
        <w:ind w:firstLineChars="200" w:firstLine="444"/>
        <w:rPr>
          <w:rFonts w:ascii="Arial" w:hAnsi="Arial" w:cs="Arial"/>
          <w:color w:val="000000" w:themeColor="text1"/>
          <w:spacing w:val="6"/>
        </w:rPr>
      </w:pPr>
    </w:p>
    <w:p w:rsidR="0099449C" w:rsidRPr="0014520E" w:rsidRDefault="0099449C" w:rsidP="0099449C">
      <w:pPr>
        <w:spacing w:line="360" w:lineRule="auto"/>
        <w:rPr>
          <w:rFonts w:ascii="Arial" w:hAnsi="Arial" w:cs="Arial"/>
          <w:bCs/>
          <w:color w:val="000000" w:themeColor="text1"/>
        </w:rPr>
      </w:pPr>
    </w:p>
    <w:p w:rsidR="0099449C" w:rsidRPr="0014520E" w:rsidRDefault="0099449C" w:rsidP="0099449C">
      <w:pPr>
        <w:rPr>
          <w:rFonts w:ascii="宋体" w:hAnsi="宋体" w:cs="宋体"/>
          <w:color w:val="000000" w:themeColor="text1"/>
          <w:szCs w:val="21"/>
        </w:rPr>
      </w:pPr>
    </w:p>
    <w:p w:rsidR="0099449C" w:rsidRPr="0014520E" w:rsidRDefault="0099449C" w:rsidP="0099449C">
      <w:pPr>
        <w:rPr>
          <w:rFonts w:ascii="宋体" w:hAnsi="宋体" w:cs="宋体"/>
          <w:color w:val="000000" w:themeColor="text1"/>
          <w:szCs w:val="21"/>
        </w:rPr>
      </w:pPr>
    </w:p>
    <w:p w:rsidR="0099449C" w:rsidRPr="0014520E" w:rsidRDefault="0099449C" w:rsidP="0099449C">
      <w:pPr>
        <w:rPr>
          <w:rFonts w:ascii="宋体" w:hAnsi="宋体" w:cs="宋体"/>
          <w:color w:val="000000" w:themeColor="text1"/>
          <w:szCs w:val="21"/>
        </w:rPr>
      </w:pPr>
    </w:p>
    <w:tbl>
      <w:tblPr>
        <w:tblW w:w="0" w:type="auto"/>
        <w:jc w:val="center"/>
        <w:tblBorders>
          <w:insideH w:val="single" w:sz="6" w:space="0" w:color="auto"/>
          <w:insideV w:val="single" w:sz="6" w:space="0" w:color="auto"/>
        </w:tblBorders>
        <w:tblLayout w:type="fixed"/>
        <w:tblLook w:val="0000"/>
      </w:tblPr>
      <w:tblGrid>
        <w:gridCol w:w="1822"/>
        <w:gridCol w:w="4066"/>
        <w:gridCol w:w="4234"/>
      </w:tblGrid>
      <w:tr w:rsidR="0099449C" w:rsidRPr="0014520E" w:rsidTr="00F8207F">
        <w:trPr>
          <w:trHeight w:val="253"/>
          <w:jc w:val="center"/>
        </w:trPr>
        <w:tc>
          <w:tcPr>
            <w:tcW w:w="1822" w:type="dxa"/>
            <w:tcBorders>
              <w:top w:val="thinThickSmallGap" w:sz="24" w:space="0" w:color="auto"/>
            </w:tcBorders>
            <w:vAlign w:val="center"/>
          </w:tcPr>
          <w:p w:rsidR="0099449C" w:rsidRPr="0014520E" w:rsidRDefault="0099449C" w:rsidP="00F8207F">
            <w:pPr>
              <w:rPr>
                <w:rFonts w:ascii="宋体" w:hAnsi="宋体" w:cs="宋体"/>
                <w:color w:val="000000" w:themeColor="text1"/>
                <w:szCs w:val="21"/>
              </w:rPr>
            </w:pPr>
          </w:p>
        </w:tc>
        <w:tc>
          <w:tcPr>
            <w:tcW w:w="4066" w:type="dxa"/>
            <w:tcBorders>
              <w:top w:val="thinThickSmallGap" w:sz="24" w:space="0" w:color="auto"/>
            </w:tcBorders>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甲方</w:t>
            </w:r>
          </w:p>
        </w:tc>
        <w:tc>
          <w:tcPr>
            <w:tcW w:w="4234" w:type="dxa"/>
            <w:tcBorders>
              <w:top w:val="thinThickSmallGap" w:sz="24" w:space="0" w:color="auto"/>
            </w:tcBorders>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乙方</w:t>
            </w:r>
          </w:p>
        </w:tc>
      </w:tr>
      <w:tr w:rsidR="0099449C" w:rsidRPr="0014520E" w:rsidTr="00F8207F">
        <w:trPr>
          <w:trHeight w:val="508"/>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单位名称</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中信国安盟固动力科技有限公司</w:t>
            </w: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14520E" w:rsidTr="00F8207F">
        <w:trPr>
          <w:trHeight w:val="592"/>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授权代表</w:t>
            </w:r>
          </w:p>
        </w:tc>
        <w:tc>
          <w:tcPr>
            <w:tcW w:w="4066" w:type="dxa"/>
            <w:vAlign w:val="center"/>
          </w:tcPr>
          <w:p w:rsidR="0099449C" w:rsidRPr="0014520E" w:rsidRDefault="0099449C" w:rsidP="00F8207F">
            <w:pPr>
              <w:rPr>
                <w:rFonts w:ascii="宋体" w:hAnsi="宋体" w:cs="宋体"/>
                <w:color w:val="000000" w:themeColor="text1"/>
                <w:szCs w:val="21"/>
              </w:rPr>
            </w:pP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14520E" w:rsidTr="00F8207F">
        <w:trPr>
          <w:trHeight w:val="253"/>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日    期</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年  月  日</w:t>
            </w:r>
          </w:p>
        </w:tc>
        <w:tc>
          <w:tcPr>
            <w:tcW w:w="4234"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 xml:space="preserve">    年   月   日</w:t>
            </w:r>
          </w:p>
        </w:tc>
      </w:tr>
      <w:tr w:rsidR="0099449C" w:rsidRPr="0014520E" w:rsidTr="00F8207F">
        <w:trPr>
          <w:trHeight w:val="271"/>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单位地址</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北京市昌平区白浮泉路18号</w:t>
            </w: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14520E" w:rsidTr="00F8207F">
        <w:trPr>
          <w:trHeight w:val="253"/>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邮    编</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102200</w:t>
            </w: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14520E" w:rsidTr="00F8207F">
        <w:trPr>
          <w:trHeight w:val="253"/>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电    话</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010-89743388</w:t>
            </w: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14520E" w:rsidTr="00F8207F">
        <w:trPr>
          <w:trHeight w:val="271"/>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传    真</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010-89747404</w:t>
            </w: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14520E" w:rsidTr="00F8207F">
        <w:trPr>
          <w:trHeight w:val="253"/>
          <w:jc w:val="center"/>
        </w:trPr>
        <w:tc>
          <w:tcPr>
            <w:tcW w:w="1822"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开户银行</w:t>
            </w:r>
          </w:p>
        </w:tc>
        <w:tc>
          <w:tcPr>
            <w:tcW w:w="4066" w:type="dxa"/>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工行昌平支行营业部</w:t>
            </w:r>
          </w:p>
        </w:tc>
        <w:tc>
          <w:tcPr>
            <w:tcW w:w="4234" w:type="dxa"/>
            <w:vAlign w:val="center"/>
          </w:tcPr>
          <w:p w:rsidR="0099449C" w:rsidRPr="0014520E" w:rsidRDefault="0099449C" w:rsidP="00F8207F">
            <w:pPr>
              <w:rPr>
                <w:rFonts w:ascii="宋体" w:hAnsi="宋体" w:cs="宋体"/>
                <w:color w:val="000000" w:themeColor="text1"/>
                <w:szCs w:val="21"/>
              </w:rPr>
            </w:pPr>
          </w:p>
        </w:tc>
      </w:tr>
      <w:tr w:rsidR="0099449C" w:rsidRPr="0038799E" w:rsidTr="00F8207F">
        <w:trPr>
          <w:trHeight w:val="253"/>
          <w:jc w:val="center"/>
        </w:trPr>
        <w:tc>
          <w:tcPr>
            <w:tcW w:w="1822" w:type="dxa"/>
            <w:tcBorders>
              <w:bottom w:val="thinThickSmallGap" w:sz="24" w:space="0" w:color="auto"/>
            </w:tcBorders>
            <w:vAlign w:val="center"/>
          </w:tcPr>
          <w:p w:rsidR="0099449C" w:rsidRPr="0014520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银行帐号</w:t>
            </w:r>
          </w:p>
        </w:tc>
        <w:tc>
          <w:tcPr>
            <w:tcW w:w="4066" w:type="dxa"/>
            <w:tcBorders>
              <w:bottom w:val="thinThickSmallGap" w:sz="24" w:space="0" w:color="auto"/>
            </w:tcBorders>
            <w:vAlign w:val="center"/>
          </w:tcPr>
          <w:p w:rsidR="0099449C" w:rsidRPr="0038799E" w:rsidRDefault="0099449C" w:rsidP="00F8207F">
            <w:pPr>
              <w:rPr>
                <w:rFonts w:ascii="宋体" w:hAnsi="宋体" w:cs="宋体"/>
                <w:color w:val="000000" w:themeColor="text1"/>
                <w:szCs w:val="21"/>
              </w:rPr>
            </w:pPr>
            <w:r w:rsidRPr="0014520E">
              <w:rPr>
                <w:rFonts w:ascii="宋体" w:hAnsi="宋体" w:cs="宋体" w:hint="eastAsia"/>
                <w:color w:val="000000" w:themeColor="text1"/>
                <w:szCs w:val="21"/>
              </w:rPr>
              <w:t>0200048909200013866</w:t>
            </w:r>
          </w:p>
        </w:tc>
        <w:tc>
          <w:tcPr>
            <w:tcW w:w="4234" w:type="dxa"/>
            <w:tcBorders>
              <w:bottom w:val="thinThickSmallGap" w:sz="24" w:space="0" w:color="auto"/>
            </w:tcBorders>
            <w:vAlign w:val="center"/>
          </w:tcPr>
          <w:p w:rsidR="0099449C" w:rsidRPr="0038799E" w:rsidRDefault="0099449C" w:rsidP="00F8207F">
            <w:pPr>
              <w:rPr>
                <w:rFonts w:ascii="宋体" w:hAnsi="宋体" w:cs="宋体"/>
                <w:color w:val="000000" w:themeColor="text1"/>
                <w:szCs w:val="21"/>
              </w:rPr>
            </w:pPr>
          </w:p>
        </w:tc>
      </w:tr>
    </w:tbl>
    <w:p w:rsidR="0099449C" w:rsidRPr="0038799E" w:rsidRDefault="0099449C" w:rsidP="0099449C">
      <w:pPr>
        <w:rPr>
          <w:rFonts w:ascii="宋体" w:hAnsi="宋体" w:cs="宋体"/>
          <w:color w:val="000000" w:themeColor="text1"/>
          <w:szCs w:val="21"/>
        </w:rPr>
      </w:pPr>
    </w:p>
    <w:permEnd w:id="0"/>
    <w:p w:rsidR="00804CE3" w:rsidRPr="0038799E" w:rsidRDefault="00804CE3" w:rsidP="0099449C">
      <w:pPr>
        <w:overflowPunct w:val="0"/>
        <w:spacing w:line="360" w:lineRule="auto"/>
        <w:jc w:val="center"/>
        <w:outlineLvl w:val="0"/>
        <w:rPr>
          <w:rFonts w:ascii="宋体" w:hAnsi="宋体" w:cs="宋体"/>
          <w:color w:val="000000" w:themeColor="text1"/>
          <w:szCs w:val="21"/>
        </w:rPr>
      </w:pPr>
    </w:p>
    <w:sectPr w:rsidR="00804CE3" w:rsidRPr="0038799E" w:rsidSect="00E33636">
      <w:footerReference w:type="default" r:id="rId15"/>
      <w:pgSz w:w="11907" w:h="16840"/>
      <w:pgMar w:top="1417" w:right="2007" w:bottom="1134" w:left="1474" w:header="567" w:footer="567" w:gutter="0"/>
      <w:pgNumType w:fmt="numberInDash"/>
      <w:cols w:space="720"/>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77D4" w:rsidRDefault="003577D4" w:rsidP="000E1F04">
      <w:r>
        <w:separator/>
      </w:r>
    </w:p>
  </w:endnote>
  <w:endnote w:type="continuationSeparator" w:id="0">
    <w:p w:rsidR="003577D4" w:rsidRDefault="003577D4" w:rsidP="000E1F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806020"/>
      <w:docPartObj>
        <w:docPartGallery w:val="Page Numbers (Bottom of Page)"/>
        <w:docPartUnique/>
      </w:docPartObj>
    </w:sdtPr>
    <w:sdtContent>
      <w:sdt>
        <w:sdtPr>
          <w:id w:val="171357217"/>
          <w:docPartObj>
            <w:docPartGallery w:val="Page Numbers (Top of Page)"/>
            <w:docPartUnique/>
          </w:docPartObj>
        </w:sdtPr>
        <w:sdtContent>
          <w:p w:rsidR="00184B3D" w:rsidRDefault="00184B3D">
            <w:pPr>
              <w:pStyle w:val="a5"/>
              <w:jc w:val="center"/>
            </w:pPr>
            <w:r>
              <w:rPr>
                <w:lang w:val="zh-CN"/>
              </w:rPr>
              <w:t xml:space="preserve"> </w:t>
            </w:r>
            <w:r w:rsidR="00CA5784">
              <w:rPr>
                <w:b/>
                <w:sz w:val="24"/>
                <w:szCs w:val="24"/>
              </w:rPr>
              <w:fldChar w:fldCharType="begin"/>
            </w:r>
            <w:r>
              <w:rPr>
                <w:b/>
              </w:rPr>
              <w:instrText>PAGE</w:instrText>
            </w:r>
            <w:r w:rsidR="00CA5784">
              <w:rPr>
                <w:b/>
                <w:sz w:val="24"/>
                <w:szCs w:val="24"/>
              </w:rPr>
              <w:fldChar w:fldCharType="separate"/>
            </w:r>
            <w:r w:rsidR="006E187C">
              <w:rPr>
                <w:b/>
                <w:noProof/>
              </w:rPr>
              <w:t>14</w:t>
            </w:r>
            <w:r w:rsidR="00CA5784">
              <w:rPr>
                <w:b/>
                <w:sz w:val="24"/>
                <w:szCs w:val="24"/>
              </w:rPr>
              <w:fldChar w:fldCharType="end"/>
            </w:r>
            <w:r>
              <w:rPr>
                <w:lang w:val="zh-CN"/>
              </w:rPr>
              <w:t xml:space="preserve"> </w:t>
            </w:r>
            <w:r>
              <w:rPr>
                <w:lang w:val="zh-CN"/>
              </w:rPr>
              <w:t xml:space="preserve">/ </w:t>
            </w:r>
            <w:r w:rsidR="00CA5784">
              <w:rPr>
                <w:b/>
                <w:sz w:val="24"/>
                <w:szCs w:val="24"/>
              </w:rPr>
              <w:fldChar w:fldCharType="begin"/>
            </w:r>
            <w:r>
              <w:rPr>
                <w:b/>
              </w:rPr>
              <w:instrText>NUMPAGES</w:instrText>
            </w:r>
            <w:r w:rsidR="00CA5784">
              <w:rPr>
                <w:b/>
                <w:sz w:val="24"/>
                <w:szCs w:val="24"/>
              </w:rPr>
              <w:fldChar w:fldCharType="separate"/>
            </w:r>
            <w:r w:rsidR="006E187C">
              <w:rPr>
                <w:b/>
                <w:noProof/>
              </w:rPr>
              <w:t>24</w:t>
            </w:r>
            <w:r w:rsidR="00CA5784">
              <w:rPr>
                <w:b/>
                <w:sz w:val="24"/>
                <w:szCs w:val="24"/>
              </w:rPr>
              <w:fldChar w:fldCharType="end"/>
            </w:r>
          </w:p>
        </w:sdtContent>
      </w:sdt>
    </w:sdtContent>
  </w:sdt>
  <w:p w:rsidR="00184B3D" w:rsidRDefault="00184B3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CA5784">
    <w:pPr>
      <w:pStyle w:val="a5"/>
      <w:framePr w:h="0" w:wrap="around" w:vAnchor="text" w:hAnchor="margin" w:xAlign="right" w:y="1"/>
      <w:rPr>
        <w:rStyle w:val="a3"/>
      </w:rPr>
    </w:pPr>
    <w:r>
      <w:fldChar w:fldCharType="begin"/>
    </w:r>
    <w:r w:rsidR="00184B3D">
      <w:rPr>
        <w:rStyle w:val="a3"/>
      </w:rPr>
      <w:instrText xml:space="preserve">PAGE  </w:instrText>
    </w:r>
    <w:r>
      <w:fldChar w:fldCharType="separate"/>
    </w:r>
    <w:r w:rsidR="00184B3D">
      <w:rPr>
        <w:rStyle w:val="a3"/>
      </w:rPr>
      <w:t>17</w:t>
    </w:r>
    <w:r>
      <w:fldChar w:fldCharType="end"/>
    </w:r>
  </w:p>
  <w:p w:rsidR="00184B3D" w:rsidRDefault="00184B3D">
    <w:pPr>
      <w:pStyle w:val="a5"/>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184B3D" w:rsidP="00EA0856">
    <w:pPr>
      <w:pStyle w:val="a5"/>
      <w:jc w:val="center"/>
    </w:pPr>
    <w:r>
      <w:rPr>
        <w:rFonts w:hint="eastAsia"/>
      </w:rPr>
      <w:t>第</w:t>
    </w:r>
    <w:r>
      <w:rPr>
        <w:rFonts w:hint="eastAsia"/>
      </w:rPr>
      <w:t>2</w:t>
    </w:r>
    <w:r>
      <w:rPr>
        <w:rFonts w:hint="eastAsia"/>
      </w:rPr>
      <w:t>页</w:t>
    </w:r>
    <w:r>
      <w:rPr>
        <w:rFonts w:hint="eastAsia"/>
      </w:rPr>
      <w:t xml:space="preserve"> </w:t>
    </w:r>
    <w:r>
      <w:rPr>
        <w:rStyle w:val="a3"/>
        <w:rFonts w:hint="eastAsia"/>
      </w:rPr>
      <w:t>共</w:t>
    </w:r>
    <w:r w:rsidR="00CA5784">
      <w:fldChar w:fldCharType="begin"/>
    </w:r>
    <w:r>
      <w:rPr>
        <w:rStyle w:val="a3"/>
      </w:rPr>
      <w:instrText xml:space="preserve"> NUMPAGES </w:instrText>
    </w:r>
    <w:r w:rsidR="00CA5784">
      <w:fldChar w:fldCharType="separate"/>
    </w:r>
    <w:r>
      <w:rPr>
        <w:rStyle w:val="a3"/>
        <w:noProof/>
      </w:rPr>
      <w:t>23</w:t>
    </w:r>
    <w:r w:rsidR="00CA5784">
      <w:fldChar w:fldCharType="end"/>
    </w:r>
    <w:r>
      <w:rPr>
        <w:rStyle w:val="a3"/>
        <w:rFonts w:hint="eastAsia"/>
      </w:rPr>
      <w:t>页</w:t>
    </w:r>
  </w:p>
  <w:p w:rsidR="00184B3D" w:rsidRDefault="00184B3D">
    <w:pPr>
      <w:pStyle w:val="a5"/>
      <w:ind w:right="360"/>
      <w:jc w:val="right"/>
      <w:rPr>
        <w:rFonts w:ascii="Verdana" w:hAnsi="Verdana"/>
        <w:kern w:val="0"/>
        <w:szCs w:val="21"/>
      </w:rPr>
    </w:pPr>
    <w:r>
      <w:rPr>
        <w:rFonts w:hint="eastAsia"/>
      </w:rPr>
      <w:t xml:space="preserve">                                                                                                                                      </w:t>
    </w:r>
  </w:p>
  <w:p w:rsidR="00184B3D" w:rsidRDefault="00184B3D">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184B3D">
    <w:pPr>
      <w:pStyle w:val="a5"/>
      <w:jc w:val="center"/>
    </w:pPr>
    <w:r>
      <w:rPr>
        <w:rFonts w:hint="eastAsia"/>
        <w:kern w:val="0"/>
        <w:szCs w:val="21"/>
      </w:rPr>
      <w:t>第</w:t>
    </w:r>
    <w:r>
      <w:rPr>
        <w:rFonts w:hint="eastAsia"/>
        <w:kern w:val="0"/>
        <w:szCs w:val="21"/>
      </w:rPr>
      <w:t xml:space="preserve"> </w:t>
    </w:r>
    <w:r w:rsidR="00CA5784">
      <w:rPr>
        <w:kern w:val="0"/>
        <w:szCs w:val="21"/>
      </w:rPr>
      <w:fldChar w:fldCharType="begin"/>
    </w:r>
    <w:r>
      <w:rPr>
        <w:kern w:val="0"/>
        <w:szCs w:val="21"/>
      </w:rPr>
      <w:instrText xml:space="preserve"> PAGE </w:instrText>
    </w:r>
    <w:r w:rsidR="00CA5784">
      <w:rPr>
        <w:kern w:val="0"/>
        <w:szCs w:val="21"/>
      </w:rPr>
      <w:fldChar w:fldCharType="separate"/>
    </w:r>
    <w:r w:rsidR="006E187C">
      <w:rPr>
        <w:noProof/>
        <w:kern w:val="0"/>
        <w:szCs w:val="21"/>
      </w:rPr>
      <w:t>- 16 -</w:t>
    </w:r>
    <w:r w:rsidR="00CA5784">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CA5784">
      <w:rPr>
        <w:kern w:val="0"/>
        <w:szCs w:val="21"/>
      </w:rPr>
      <w:fldChar w:fldCharType="begin"/>
    </w:r>
    <w:r>
      <w:rPr>
        <w:kern w:val="0"/>
        <w:szCs w:val="21"/>
      </w:rPr>
      <w:instrText xml:space="preserve"> NUMPAGES </w:instrText>
    </w:r>
    <w:r w:rsidR="00CA5784">
      <w:rPr>
        <w:kern w:val="0"/>
        <w:szCs w:val="21"/>
      </w:rPr>
      <w:fldChar w:fldCharType="separate"/>
    </w:r>
    <w:r w:rsidR="006E187C">
      <w:rPr>
        <w:noProof/>
        <w:kern w:val="0"/>
        <w:szCs w:val="21"/>
      </w:rPr>
      <w:t>24</w:t>
    </w:r>
    <w:r w:rsidR="00CA5784">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77D4" w:rsidRDefault="003577D4" w:rsidP="000E1F04">
      <w:r>
        <w:separator/>
      </w:r>
    </w:p>
  </w:footnote>
  <w:footnote w:type="continuationSeparator" w:id="0">
    <w:p w:rsidR="003577D4" w:rsidRDefault="003577D4" w:rsidP="000E1F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184B3D">
    <w:pPr>
      <w:pStyle w:val="a7"/>
      <w:pBdr>
        <w:bottom w:val="single" w:sz="6" w:space="3" w:color="auto"/>
      </w:pBdr>
      <w:ind w:right="90"/>
    </w:pPr>
    <w:r>
      <w:rPr>
        <w:rFonts w:hint="eastAsia"/>
      </w:rPr>
      <w:t>中信国安盟固利动力科技有限公司</w:t>
    </w:r>
    <w:r>
      <w:rPr>
        <w:rFonts w:hint="eastAsia"/>
      </w:rPr>
      <w:t xml:space="preserve">                                                                   </w:t>
    </w:r>
    <w:r>
      <w:rPr>
        <w:rFonts w:hint="eastAsia"/>
      </w:rPr>
      <w:t>招标文件</w:t>
    </w:r>
  </w:p>
  <w:p w:rsidR="00184B3D" w:rsidRDefault="00184B3D">
    <w:pPr>
      <w:pStyle w:val="a7"/>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184B3D">
    <w:pPr>
      <w:pStyle w:val="a7"/>
      <w:pBdr>
        <w:bottom w:val="single" w:sz="6" w:space="3" w:color="auto"/>
      </w:pBdr>
    </w:pPr>
    <w:r>
      <w:rPr>
        <w:rFonts w:hint="eastAsia"/>
      </w:rPr>
      <w:t>深圳市贝特瑞新能源材料股份有限公司</w:t>
    </w:r>
    <w:r>
      <w:rPr>
        <w:rFonts w:hint="eastAsia"/>
      </w:rPr>
      <w:t xml:space="preserve">           </w:t>
    </w:r>
    <w:r>
      <w:t xml:space="preserve">Page </w:t>
    </w:r>
    <w:fldSimple w:instr=" PAGE ">
      <w:r>
        <w:t>17</w:t>
      </w:r>
    </w:fldSimple>
    <w:r>
      <w:t xml:space="preserve"> of </w:t>
    </w:r>
    <w:fldSimple w:instr=" NUMPAGES ">
      <w:r>
        <w:rPr>
          <w:noProof/>
        </w:rPr>
        <w:t>23</w:t>
      </w:r>
    </w:fldSimple>
    <w:r>
      <w:rPr>
        <w:rFonts w:hint="eastAsia"/>
      </w:rPr>
      <w:t xml:space="preserve">                               </w:t>
    </w:r>
    <w:r>
      <w:rPr>
        <w:rFonts w:hint="eastAsia"/>
      </w:rPr>
      <w:t>招标文件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184B3D">
    <w:pPr>
      <w:pStyle w:val="a7"/>
      <w:pBdr>
        <w:bottom w:val="single" w:sz="6" w:space="3" w:color="auto"/>
      </w:pBdr>
      <w:ind w:right="90"/>
    </w:pPr>
    <w:r>
      <w:rPr>
        <w:rFonts w:hint="eastAsia"/>
      </w:rPr>
      <w:t>中信国安盟固利动力科技有限公司</w:t>
    </w:r>
    <w:r>
      <w:rPr>
        <w:rFonts w:hint="eastAsia"/>
      </w:rPr>
      <w:t xml:space="preserve">                                                     </w:t>
    </w:r>
    <w:r>
      <w:rPr>
        <w:rFonts w:hint="eastAsia"/>
      </w:rPr>
      <w:t>招标文件</w:t>
    </w:r>
    <w:r>
      <w:rPr>
        <w:rFonts w:hint="eastAsia"/>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3D" w:rsidRDefault="00184B3D">
    <w:pPr>
      <w:pStyle w:val="a7"/>
      <w:pBdr>
        <w:bottom w:val="single" w:sz="6" w:space="3" w:color="auto"/>
      </w:pBdr>
      <w:ind w:right="90"/>
      <w:jc w:val="left"/>
    </w:pPr>
    <w:r>
      <w:rPr>
        <w:rFonts w:hint="eastAsia"/>
      </w:rPr>
      <w:t>天津国安盟固利新能源有限公司</w:t>
    </w:r>
    <w:r>
      <w:rPr>
        <w:rFonts w:hint="eastAsia"/>
      </w:rPr>
      <w:t xml:space="preserve">                                                       </w:t>
    </w:r>
    <w:r>
      <w:rPr>
        <w:rFonts w:hint="eastAsia"/>
      </w:rPr>
      <w:t>招标文件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decimal"/>
      <w:lvlText w:val="%1."/>
      <w:lvlJc w:val="left"/>
      <w:pPr>
        <w:tabs>
          <w:tab w:val="num" w:pos="425"/>
        </w:tabs>
        <w:ind w:left="425" w:hanging="425"/>
      </w:pPr>
      <w:rPr>
        <w:rFonts w:hint="default"/>
      </w:rPr>
    </w:lvl>
  </w:abstractNum>
  <w:abstractNum w:abstractNumId="1">
    <w:nsid w:val="00000003"/>
    <w:multiLevelType w:val="multilevel"/>
    <w:tmpl w:val="00000003"/>
    <w:lvl w:ilvl="0">
      <w:start w:val="1"/>
      <w:numFmt w:val="japaneseCounting"/>
      <w:lvlText w:val="%1．"/>
      <w:lvlJc w:val="left"/>
      <w:pPr>
        <w:tabs>
          <w:tab w:val="num" w:pos="480"/>
        </w:tabs>
        <w:ind w:left="480" w:hanging="480"/>
      </w:pPr>
      <w:rPr>
        <w:rFonts w:hint="default"/>
      </w:rPr>
    </w:lvl>
    <w:lvl w:ilvl="1">
      <w:start w:val="1"/>
      <w:numFmt w:val="decimal"/>
      <w:lvlText w:val="%2)"/>
      <w:lvlJc w:val="left"/>
      <w:pPr>
        <w:tabs>
          <w:tab w:val="num" w:pos="840"/>
        </w:tabs>
        <w:ind w:left="840" w:hanging="420"/>
      </w:pPr>
      <w:rPr>
        <w:rFonts w:hint="default"/>
      </w:rPr>
    </w:lvl>
    <w:lvl w:ilvl="2">
      <w:start w:val="5"/>
      <w:numFmt w:val="japaneseCounting"/>
      <w:lvlText w:val="%3、"/>
      <w:lvlJc w:val="left"/>
      <w:pPr>
        <w:tabs>
          <w:tab w:val="num" w:pos="1560"/>
        </w:tabs>
        <w:ind w:left="1560" w:hanging="720"/>
      </w:pPr>
      <w:rPr>
        <w:rFonts w:hint="default"/>
        <w:color w:val="FF0000"/>
        <w:sz w:val="21"/>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9"/>
    <w:multiLevelType w:val="singleLevel"/>
    <w:tmpl w:val="00000009"/>
    <w:lvl w:ilvl="0">
      <w:start w:val="4"/>
      <w:numFmt w:val="decimal"/>
      <w:suff w:val="nothing"/>
      <w:lvlText w:val="%1、"/>
      <w:lvlJc w:val="left"/>
    </w:lvl>
  </w:abstractNum>
  <w:abstractNum w:abstractNumId="3">
    <w:nsid w:val="059E1ED4"/>
    <w:multiLevelType w:val="singleLevel"/>
    <w:tmpl w:val="D144C5E2"/>
    <w:lvl w:ilvl="0">
      <w:start w:val="1"/>
      <w:numFmt w:val="japaneseCounting"/>
      <w:lvlText w:val="%1、"/>
      <w:lvlJc w:val="left"/>
      <w:pPr>
        <w:tabs>
          <w:tab w:val="num" w:pos="1280"/>
        </w:tabs>
        <w:ind w:left="1280" w:hanging="570"/>
      </w:pPr>
      <w:rPr>
        <w:rFonts w:hint="eastAsia"/>
      </w:rPr>
    </w:lvl>
  </w:abstractNum>
  <w:abstractNum w:abstractNumId="4">
    <w:nsid w:val="14BB7B66"/>
    <w:multiLevelType w:val="hybridMultilevel"/>
    <w:tmpl w:val="BA5832B2"/>
    <w:lvl w:ilvl="0" w:tplc="8884BEAE">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5">
    <w:nsid w:val="20AF040D"/>
    <w:multiLevelType w:val="multilevel"/>
    <w:tmpl w:val="435CA11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678" w:hanging="720"/>
      </w:pPr>
      <w:rPr>
        <w:rFonts w:hint="default"/>
      </w:rPr>
    </w:lvl>
    <w:lvl w:ilvl="3">
      <w:start w:val="1"/>
      <w:numFmt w:val="decimal"/>
      <w:lvlText w:val="%1.%2.%3.%4"/>
      <w:lvlJc w:val="left"/>
      <w:pPr>
        <w:ind w:left="2517" w:hanging="1080"/>
      </w:pPr>
      <w:rPr>
        <w:rFonts w:hint="default"/>
      </w:rPr>
    </w:lvl>
    <w:lvl w:ilvl="4">
      <w:start w:val="1"/>
      <w:numFmt w:val="decimal"/>
      <w:lvlText w:val="%1.%2.%3.%4.%5"/>
      <w:lvlJc w:val="left"/>
      <w:pPr>
        <w:ind w:left="2996" w:hanging="1080"/>
      </w:pPr>
      <w:rPr>
        <w:rFonts w:hint="default"/>
      </w:rPr>
    </w:lvl>
    <w:lvl w:ilvl="5">
      <w:start w:val="1"/>
      <w:numFmt w:val="decimal"/>
      <w:lvlText w:val="%1.%2.%3.%4.%5.%6"/>
      <w:lvlJc w:val="left"/>
      <w:pPr>
        <w:ind w:left="3835" w:hanging="1440"/>
      </w:pPr>
      <w:rPr>
        <w:rFonts w:hint="default"/>
      </w:rPr>
    </w:lvl>
    <w:lvl w:ilvl="6">
      <w:start w:val="1"/>
      <w:numFmt w:val="decimal"/>
      <w:lvlText w:val="%1.%2.%3.%4.%5.%6.%7"/>
      <w:lvlJc w:val="left"/>
      <w:pPr>
        <w:ind w:left="4674" w:hanging="1800"/>
      </w:pPr>
      <w:rPr>
        <w:rFonts w:hint="default"/>
      </w:rPr>
    </w:lvl>
    <w:lvl w:ilvl="7">
      <w:start w:val="1"/>
      <w:numFmt w:val="decimal"/>
      <w:lvlText w:val="%1.%2.%3.%4.%5.%6.%7.%8"/>
      <w:lvlJc w:val="left"/>
      <w:pPr>
        <w:ind w:left="5153" w:hanging="1800"/>
      </w:pPr>
      <w:rPr>
        <w:rFonts w:hint="default"/>
      </w:rPr>
    </w:lvl>
    <w:lvl w:ilvl="8">
      <w:start w:val="1"/>
      <w:numFmt w:val="decimal"/>
      <w:lvlText w:val="%1.%2.%3.%4.%5.%6.%7.%8.%9"/>
      <w:lvlJc w:val="left"/>
      <w:pPr>
        <w:ind w:left="5992" w:hanging="2160"/>
      </w:pPr>
      <w:rPr>
        <w:rFonts w:hint="default"/>
      </w:rPr>
    </w:lvl>
  </w:abstractNum>
  <w:abstractNum w:abstractNumId="6">
    <w:nsid w:val="4AFC68F0"/>
    <w:multiLevelType w:val="multilevel"/>
    <w:tmpl w:val="00000000"/>
    <w:lvl w:ilvl="0">
      <w:start w:val="1"/>
      <w:numFmt w:val="decimal"/>
      <w:lvlText w:val="%1."/>
      <w:lvlJc w:val="left"/>
      <w:pPr>
        <w:tabs>
          <w:tab w:val="num" w:pos="950"/>
        </w:tabs>
        <w:ind w:left="950" w:hanging="420"/>
      </w:pPr>
      <w:rPr>
        <w:rFonts w:hint="default"/>
      </w:rPr>
    </w:lvl>
    <w:lvl w:ilvl="1">
      <w:start w:val="1"/>
      <w:numFmt w:val="lowerLetter"/>
      <w:lvlText w:val="%2)"/>
      <w:lvlJc w:val="left"/>
      <w:pPr>
        <w:tabs>
          <w:tab w:val="num" w:pos="1370"/>
        </w:tabs>
        <w:ind w:left="1370" w:hanging="420"/>
      </w:pPr>
    </w:lvl>
    <w:lvl w:ilvl="2">
      <w:start w:val="1"/>
      <w:numFmt w:val="lowerRoman"/>
      <w:lvlText w:val="%3."/>
      <w:lvlJc w:val="right"/>
      <w:pPr>
        <w:tabs>
          <w:tab w:val="num" w:pos="1790"/>
        </w:tabs>
        <w:ind w:left="1790" w:hanging="420"/>
      </w:pPr>
    </w:lvl>
    <w:lvl w:ilvl="3">
      <w:start w:val="1"/>
      <w:numFmt w:val="decimal"/>
      <w:lvlText w:val="%4."/>
      <w:lvlJc w:val="left"/>
      <w:pPr>
        <w:tabs>
          <w:tab w:val="num" w:pos="2210"/>
        </w:tabs>
        <w:ind w:left="2210" w:hanging="420"/>
      </w:pPr>
    </w:lvl>
    <w:lvl w:ilvl="4">
      <w:start w:val="1"/>
      <w:numFmt w:val="lowerLetter"/>
      <w:lvlText w:val="%5)"/>
      <w:lvlJc w:val="left"/>
      <w:pPr>
        <w:tabs>
          <w:tab w:val="num" w:pos="2630"/>
        </w:tabs>
        <w:ind w:left="2630" w:hanging="420"/>
      </w:pPr>
    </w:lvl>
    <w:lvl w:ilvl="5">
      <w:start w:val="1"/>
      <w:numFmt w:val="lowerRoman"/>
      <w:lvlText w:val="%6."/>
      <w:lvlJc w:val="right"/>
      <w:pPr>
        <w:tabs>
          <w:tab w:val="num" w:pos="3050"/>
        </w:tabs>
        <w:ind w:left="3050" w:hanging="420"/>
      </w:pPr>
    </w:lvl>
    <w:lvl w:ilvl="6">
      <w:start w:val="1"/>
      <w:numFmt w:val="decimal"/>
      <w:lvlText w:val="%7."/>
      <w:lvlJc w:val="left"/>
      <w:pPr>
        <w:tabs>
          <w:tab w:val="num" w:pos="3470"/>
        </w:tabs>
        <w:ind w:left="3470" w:hanging="420"/>
      </w:pPr>
    </w:lvl>
    <w:lvl w:ilvl="7">
      <w:start w:val="1"/>
      <w:numFmt w:val="lowerLetter"/>
      <w:lvlText w:val="%8)"/>
      <w:lvlJc w:val="left"/>
      <w:pPr>
        <w:tabs>
          <w:tab w:val="num" w:pos="3890"/>
        </w:tabs>
        <w:ind w:left="3890" w:hanging="420"/>
      </w:pPr>
    </w:lvl>
    <w:lvl w:ilvl="8">
      <w:start w:val="1"/>
      <w:numFmt w:val="lowerRoman"/>
      <w:lvlText w:val="%9."/>
      <w:lvlJc w:val="right"/>
      <w:pPr>
        <w:tabs>
          <w:tab w:val="num" w:pos="4310"/>
        </w:tabs>
        <w:ind w:left="4310" w:hanging="420"/>
      </w:pPr>
    </w:lvl>
  </w:abstractNum>
  <w:abstractNum w:abstractNumId="7">
    <w:nsid w:val="598AC9DD"/>
    <w:multiLevelType w:val="singleLevel"/>
    <w:tmpl w:val="598AC9DD"/>
    <w:lvl w:ilvl="0">
      <w:start w:val="1"/>
      <w:numFmt w:val="bullet"/>
      <w:lvlText w:val=""/>
      <w:lvlJc w:val="left"/>
      <w:pPr>
        <w:ind w:left="420" w:hanging="420"/>
      </w:pPr>
      <w:rPr>
        <w:rFonts w:ascii="Wingdings" w:hAnsi="Wingdings" w:hint="default"/>
      </w:rPr>
    </w:lvl>
  </w:abstractNum>
  <w:abstractNum w:abstractNumId="8">
    <w:nsid w:val="598BF7BB"/>
    <w:multiLevelType w:val="singleLevel"/>
    <w:tmpl w:val="598BF7BB"/>
    <w:lvl w:ilvl="0">
      <w:start w:val="1"/>
      <w:numFmt w:val="decimalEnclosedCircleChinese"/>
      <w:suff w:val="nothing"/>
      <w:lvlText w:val="%1　"/>
      <w:lvlJc w:val="left"/>
      <w:pPr>
        <w:ind w:left="0" w:firstLine="400"/>
      </w:pPr>
      <w:rPr>
        <w:rFonts w:hint="eastAsia"/>
      </w:rPr>
    </w:lvl>
  </w:abstractNum>
  <w:abstractNum w:abstractNumId="9">
    <w:nsid w:val="598BF7D2"/>
    <w:multiLevelType w:val="singleLevel"/>
    <w:tmpl w:val="598BF7D2"/>
    <w:lvl w:ilvl="0">
      <w:start w:val="1"/>
      <w:numFmt w:val="decimal"/>
      <w:lvlText w:val="%1)"/>
      <w:lvlJc w:val="left"/>
      <w:pPr>
        <w:ind w:left="425" w:hanging="425"/>
      </w:pPr>
      <w:rPr>
        <w:rFonts w:hint="default"/>
      </w:rPr>
    </w:lvl>
  </w:abstractNum>
  <w:abstractNum w:abstractNumId="10">
    <w:nsid w:val="598BF80C"/>
    <w:multiLevelType w:val="singleLevel"/>
    <w:tmpl w:val="598BF80C"/>
    <w:lvl w:ilvl="0">
      <w:start w:val="2"/>
      <w:numFmt w:val="decimal"/>
      <w:lvlText w:val="%1)"/>
      <w:lvlJc w:val="left"/>
      <w:pPr>
        <w:tabs>
          <w:tab w:val="num" w:pos="420"/>
        </w:tabs>
        <w:ind w:left="425" w:hanging="425"/>
      </w:pPr>
      <w:rPr>
        <w:rFonts w:hint="default"/>
      </w:rPr>
    </w:lvl>
  </w:abstractNum>
  <w:abstractNum w:abstractNumId="11">
    <w:nsid w:val="59912477"/>
    <w:multiLevelType w:val="singleLevel"/>
    <w:tmpl w:val="59912477"/>
    <w:lvl w:ilvl="0">
      <w:start w:val="1"/>
      <w:numFmt w:val="bullet"/>
      <w:lvlText w:val=""/>
      <w:lvlJc w:val="left"/>
      <w:pPr>
        <w:ind w:left="420" w:hanging="420"/>
      </w:pPr>
      <w:rPr>
        <w:rFonts w:ascii="Wingdings" w:hAnsi="Wingdings" w:hint="default"/>
      </w:rPr>
    </w:lvl>
  </w:abstractNum>
  <w:abstractNum w:abstractNumId="12">
    <w:nsid w:val="59912489"/>
    <w:multiLevelType w:val="singleLevel"/>
    <w:tmpl w:val="59912489"/>
    <w:lvl w:ilvl="0">
      <w:start w:val="1"/>
      <w:numFmt w:val="bullet"/>
      <w:lvlText w:val=""/>
      <w:lvlJc w:val="left"/>
      <w:pPr>
        <w:ind w:left="420" w:hanging="420"/>
      </w:pPr>
      <w:rPr>
        <w:rFonts w:ascii="Wingdings" w:hAnsi="Wingdings" w:hint="default"/>
      </w:rPr>
    </w:lvl>
  </w:abstractNum>
  <w:abstractNum w:abstractNumId="13">
    <w:nsid w:val="599124AE"/>
    <w:multiLevelType w:val="singleLevel"/>
    <w:tmpl w:val="599124AE"/>
    <w:lvl w:ilvl="0">
      <w:start w:val="1"/>
      <w:numFmt w:val="bullet"/>
      <w:lvlText w:val=""/>
      <w:lvlJc w:val="left"/>
      <w:pPr>
        <w:ind w:left="420" w:hanging="420"/>
      </w:pPr>
      <w:rPr>
        <w:rFonts w:ascii="Wingdings" w:hAnsi="Wingdings" w:hint="default"/>
      </w:rPr>
    </w:lvl>
  </w:abstractNum>
  <w:abstractNum w:abstractNumId="14">
    <w:nsid w:val="599124CA"/>
    <w:multiLevelType w:val="singleLevel"/>
    <w:tmpl w:val="599124CA"/>
    <w:lvl w:ilvl="0">
      <w:start w:val="1"/>
      <w:numFmt w:val="bullet"/>
      <w:lvlText w:val=""/>
      <w:lvlJc w:val="left"/>
      <w:pPr>
        <w:ind w:left="420" w:hanging="420"/>
      </w:pPr>
      <w:rPr>
        <w:rFonts w:ascii="Wingdings" w:hAnsi="Wingdings" w:hint="default"/>
      </w:rPr>
    </w:lvl>
  </w:abstractNum>
  <w:abstractNum w:abstractNumId="15">
    <w:nsid w:val="68E85DF3"/>
    <w:multiLevelType w:val="hybridMultilevel"/>
    <w:tmpl w:val="40A45254"/>
    <w:lvl w:ilvl="0" w:tplc="44A014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6"/>
  </w:num>
  <w:num w:numId="3">
    <w:abstractNumId w:val="2"/>
  </w:num>
  <w:num w:numId="4">
    <w:abstractNumId w:val="1"/>
  </w:num>
  <w:num w:numId="5">
    <w:abstractNumId w:val="15"/>
  </w:num>
  <w:num w:numId="6">
    <w:abstractNumId w:val="8"/>
  </w:num>
  <w:num w:numId="7">
    <w:abstractNumId w:val="7"/>
  </w:num>
  <w:num w:numId="8">
    <w:abstractNumId w:val="9"/>
  </w:num>
  <w:num w:numId="9">
    <w:abstractNumId w:val="10"/>
  </w:num>
  <w:num w:numId="10">
    <w:abstractNumId w:val="11"/>
  </w:num>
  <w:num w:numId="11">
    <w:abstractNumId w:val="12"/>
  </w:num>
  <w:num w:numId="12">
    <w:abstractNumId w:val="13"/>
  </w:num>
  <w:num w:numId="13">
    <w:abstractNumId w:val="14"/>
  </w:num>
  <w:num w:numId="14">
    <w:abstractNumId w:val="5"/>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ocumentProtection w:edit="readOnly" w:enforcement="0"/>
  <w:defaultTabStop w:val="420"/>
  <w:drawingGridHorizontalSpacing w:val="189"/>
  <w:drawingGridVerticalSpacing w:val="190"/>
  <w:displayHorizontalDrawingGridEvery w:val="0"/>
  <w:displayVerticalDrawingGridEvery w:val="2"/>
  <w:characterSpacingControl w:val="compressPunctuation"/>
  <w:doNotValidateAgainstSchema/>
  <w:doNotDemarcateInvalidXml/>
  <w:hdrShapeDefaults>
    <o:shapedefaults v:ext="edit" spidmax="6451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234B6"/>
    <w:rsid w:val="00026BC5"/>
    <w:rsid w:val="0002785F"/>
    <w:rsid w:val="0004326E"/>
    <w:rsid w:val="00062BE0"/>
    <w:rsid w:val="000B190D"/>
    <w:rsid w:val="000E1F04"/>
    <w:rsid w:val="000F1546"/>
    <w:rsid w:val="00112F68"/>
    <w:rsid w:val="0014520E"/>
    <w:rsid w:val="001559EB"/>
    <w:rsid w:val="00172A27"/>
    <w:rsid w:val="00183089"/>
    <w:rsid w:val="00184B3D"/>
    <w:rsid w:val="001B5912"/>
    <w:rsid w:val="002024E2"/>
    <w:rsid w:val="002116C8"/>
    <w:rsid w:val="0021769A"/>
    <w:rsid w:val="00233B41"/>
    <w:rsid w:val="00290FAF"/>
    <w:rsid w:val="00295D31"/>
    <w:rsid w:val="002D0281"/>
    <w:rsid w:val="002D3A7E"/>
    <w:rsid w:val="00312FE2"/>
    <w:rsid w:val="003577D4"/>
    <w:rsid w:val="00361654"/>
    <w:rsid w:val="00377C2D"/>
    <w:rsid w:val="00380A45"/>
    <w:rsid w:val="00384638"/>
    <w:rsid w:val="00386BFB"/>
    <w:rsid w:val="0038799E"/>
    <w:rsid w:val="00392E9C"/>
    <w:rsid w:val="00395748"/>
    <w:rsid w:val="003A2185"/>
    <w:rsid w:val="003A6A0A"/>
    <w:rsid w:val="003B32FF"/>
    <w:rsid w:val="003C0EB5"/>
    <w:rsid w:val="00421395"/>
    <w:rsid w:val="004215A5"/>
    <w:rsid w:val="00484170"/>
    <w:rsid w:val="004A3854"/>
    <w:rsid w:val="004D08FE"/>
    <w:rsid w:val="004F5754"/>
    <w:rsid w:val="005016E7"/>
    <w:rsid w:val="00520C56"/>
    <w:rsid w:val="0053308A"/>
    <w:rsid w:val="00575643"/>
    <w:rsid w:val="005C49E8"/>
    <w:rsid w:val="005F46A8"/>
    <w:rsid w:val="005F482A"/>
    <w:rsid w:val="006163AE"/>
    <w:rsid w:val="00626AA0"/>
    <w:rsid w:val="006458EE"/>
    <w:rsid w:val="006541EC"/>
    <w:rsid w:val="00682B7A"/>
    <w:rsid w:val="00687A04"/>
    <w:rsid w:val="006E187C"/>
    <w:rsid w:val="006F2540"/>
    <w:rsid w:val="007010DC"/>
    <w:rsid w:val="00723DCB"/>
    <w:rsid w:val="00735D14"/>
    <w:rsid w:val="00737E94"/>
    <w:rsid w:val="0074767A"/>
    <w:rsid w:val="00756C56"/>
    <w:rsid w:val="00794227"/>
    <w:rsid w:val="007A3944"/>
    <w:rsid w:val="007B5ABF"/>
    <w:rsid w:val="007C0248"/>
    <w:rsid w:val="007E0AEE"/>
    <w:rsid w:val="00804CE3"/>
    <w:rsid w:val="00860251"/>
    <w:rsid w:val="0091111C"/>
    <w:rsid w:val="00923766"/>
    <w:rsid w:val="0099449C"/>
    <w:rsid w:val="009B65CE"/>
    <w:rsid w:val="009C6ED6"/>
    <w:rsid w:val="009E37B7"/>
    <w:rsid w:val="00A22F97"/>
    <w:rsid w:val="00A25DD3"/>
    <w:rsid w:val="00A323CF"/>
    <w:rsid w:val="00A85E48"/>
    <w:rsid w:val="00AA043B"/>
    <w:rsid w:val="00AB32CF"/>
    <w:rsid w:val="00AC1980"/>
    <w:rsid w:val="00AC45C2"/>
    <w:rsid w:val="00B13F63"/>
    <w:rsid w:val="00B2432B"/>
    <w:rsid w:val="00B33B72"/>
    <w:rsid w:val="00B441C3"/>
    <w:rsid w:val="00B671BF"/>
    <w:rsid w:val="00B7013A"/>
    <w:rsid w:val="00B75680"/>
    <w:rsid w:val="00B7675C"/>
    <w:rsid w:val="00B841CD"/>
    <w:rsid w:val="00B9598F"/>
    <w:rsid w:val="00BA7E27"/>
    <w:rsid w:val="00BB5982"/>
    <w:rsid w:val="00BF0797"/>
    <w:rsid w:val="00BF319C"/>
    <w:rsid w:val="00C12B74"/>
    <w:rsid w:val="00C408B5"/>
    <w:rsid w:val="00C42A21"/>
    <w:rsid w:val="00C559FE"/>
    <w:rsid w:val="00C56EA4"/>
    <w:rsid w:val="00CA5784"/>
    <w:rsid w:val="00CC5FE9"/>
    <w:rsid w:val="00D05A2D"/>
    <w:rsid w:val="00D2144B"/>
    <w:rsid w:val="00D420CC"/>
    <w:rsid w:val="00DE2EA7"/>
    <w:rsid w:val="00DE6ED1"/>
    <w:rsid w:val="00E13184"/>
    <w:rsid w:val="00E2110E"/>
    <w:rsid w:val="00E30A11"/>
    <w:rsid w:val="00E33636"/>
    <w:rsid w:val="00E556E1"/>
    <w:rsid w:val="00E65329"/>
    <w:rsid w:val="00E9467C"/>
    <w:rsid w:val="00EA01D6"/>
    <w:rsid w:val="00EA0856"/>
    <w:rsid w:val="00EB07E7"/>
    <w:rsid w:val="00EC407F"/>
    <w:rsid w:val="00F22FD9"/>
    <w:rsid w:val="00F54845"/>
    <w:rsid w:val="00F75BF2"/>
    <w:rsid w:val="00F8207F"/>
    <w:rsid w:val="00F91B31"/>
    <w:rsid w:val="00FB5EA9"/>
    <w:rsid w:val="00FB7337"/>
    <w:rsid w:val="00FE1D91"/>
    <w:rsid w:val="00FE7F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semiHidden="0" w:uiPriority="0"/>
    <w:lsdException w:name="footnote text" w:unhideWhenUsed="1"/>
    <w:lsdException w:name="annotation text" w:semiHidden="0" w:uiPriority="0"/>
    <w:lsdException w:name="header" w:semiHidden="0" w:uiPriority="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semiHidden="0" w:uiPriority="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semiHidden="0" w:uiPriority="0"/>
    <w:lsdException w:name="Body Text" w:semiHidden="0" w:uiPriority="0"/>
    <w:lsdException w:name="Body Text Indent" w:semiHidden="0"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semiHidden="0" w:uiPriority="0"/>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uiPriority="0"/>
    <w:lsdException w:name="Body Text Indent 3" w:unhideWhenUsed="1"/>
    <w:lsdException w:name="Block Text" w:unhideWhenUsed="1"/>
    <w:lsdException w:name="Hyperlink"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semiHidden="0" w:uiPriority="0"/>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unhideWhenUsed="1"/>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E33636"/>
    <w:pPr>
      <w:widowControl w:val="0"/>
      <w:jc w:val="both"/>
    </w:pPr>
    <w:rPr>
      <w:kern w:val="2"/>
      <w:sz w:val="21"/>
      <w:szCs w:val="24"/>
    </w:rPr>
  </w:style>
  <w:style w:type="paragraph" w:styleId="1">
    <w:name w:val="heading 1"/>
    <w:basedOn w:val="a"/>
    <w:next w:val="a"/>
    <w:link w:val="1Char"/>
    <w:qFormat/>
    <w:rsid w:val="00E33636"/>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0">
    <w:name w:val="目录 1 Char"/>
    <w:link w:val="10"/>
    <w:rsid w:val="00E33636"/>
  </w:style>
  <w:style w:type="character" w:customStyle="1" w:styleId="3Char">
    <w:name w:val="目录 3 Char"/>
    <w:link w:val="3"/>
    <w:rsid w:val="00E33636"/>
  </w:style>
  <w:style w:type="character" w:customStyle="1" w:styleId="black21">
    <w:name w:val="black21"/>
    <w:basedOn w:val="a0"/>
    <w:rsid w:val="00E33636"/>
    <w:rPr>
      <w:strike w:val="0"/>
      <w:dstrike w:val="0"/>
      <w:color w:val="000000"/>
      <w:sz w:val="21"/>
      <w:szCs w:val="21"/>
      <w:u w:val="none"/>
    </w:rPr>
  </w:style>
  <w:style w:type="character" w:styleId="a3">
    <w:name w:val="page number"/>
    <w:basedOn w:val="a0"/>
    <w:rsid w:val="00E33636"/>
  </w:style>
  <w:style w:type="character" w:customStyle="1" w:styleId="1Char">
    <w:name w:val="标题 1 Char"/>
    <w:link w:val="1"/>
    <w:rsid w:val="00E33636"/>
    <w:rPr>
      <w:b/>
      <w:kern w:val="44"/>
      <w:sz w:val="44"/>
    </w:rPr>
  </w:style>
  <w:style w:type="paragraph" w:styleId="7">
    <w:name w:val="toc 7"/>
    <w:basedOn w:val="a"/>
    <w:next w:val="a"/>
    <w:rsid w:val="00E33636"/>
    <w:pPr>
      <w:ind w:leftChars="1200" w:left="2520"/>
    </w:pPr>
  </w:style>
  <w:style w:type="paragraph" w:styleId="6">
    <w:name w:val="toc 6"/>
    <w:basedOn w:val="a"/>
    <w:next w:val="a"/>
    <w:rsid w:val="00E33636"/>
    <w:pPr>
      <w:ind w:leftChars="1000" w:left="2100"/>
    </w:pPr>
  </w:style>
  <w:style w:type="paragraph" w:styleId="10">
    <w:name w:val="toc 1"/>
    <w:basedOn w:val="a"/>
    <w:next w:val="a"/>
    <w:link w:val="1Char0"/>
    <w:rsid w:val="00E33636"/>
  </w:style>
  <w:style w:type="paragraph" w:styleId="8">
    <w:name w:val="toc 8"/>
    <w:basedOn w:val="a"/>
    <w:next w:val="a"/>
    <w:rsid w:val="00E33636"/>
    <w:pPr>
      <w:ind w:leftChars="1400" w:left="2940"/>
    </w:pPr>
  </w:style>
  <w:style w:type="paragraph" w:styleId="a4">
    <w:name w:val="annotation text"/>
    <w:basedOn w:val="a"/>
    <w:rsid w:val="00E33636"/>
    <w:pPr>
      <w:jc w:val="left"/>
    </w:pPr>
    <w:rPr>
      <w:szCs w:val="20"/>
    </w:rPr>
  </w:style>
  <w:style w:type="paragraph" w:styleId="3">
    <w:name w:val="toc 3"/>
    <w:basedOn w:val="a"/>
    <w:next w:val="a"/>
    <w:link w:val="3Char"/>
    <w:rsid w:val="00E33636"/>
    <w:pPr>
      <w:ind w:leftChars="400" w:left="840"/>
    </w:pPr>
  </w:style>
  <w:style w:type="paragraph" w:styleId="9">
    <w:name w:val="toc 9"/>
    <w:basedOn w:val="a"/>
    <w:next w:val="a"/>
    <w:rsid w:val="00E33636"/>
    <w:pPr>
      <w:ind w:leftChars="1600" w:left="3360"/>
    </w:pPr>
  </w:style>
  <w:style w:type="paragraph" w:styleId="a5">
    <w:name w:val="footer"/>
    <w:basedOn w:val="a"/>
    <w:link w:val="Char"/>
    <w:uiPriority w:val="99"/>
    <w:rsid w:val="00E33636"/>
    <w:pPr>
      <w:tabs>
        <w:tab w:val="center" w:pos="4153"/>
        <w:tab w:val="right" w:pos="8306"/>
      </w:tabs>
      <w:snapToGrid w:val="0"/>
      <w:jc w:val="left"/>
    </w:pPr>
    <w:rPr>
      <w:sz w:val="18"/>
      <w:szCs w:val="18"/>
    </w:rPr>
  </w:style>
  <w:style w:type="paragraph" w:styleId="2">
    <w:name w:val="Body Text Indent 2"/>
    <w:basedOn w:val="a"/>
    <w:rsid w:val="00E33636"/>
    <w:pPr>
      <w:spacing w:line="360" w:lineRule="auto"/>
      <w:ind w:firstLineChars="213" w:firstLine="501"/>
    </w:pPr>
    <w:rPr>
      <w:rFonts w:ascii="宋体"/>
      <w:sz w:val="24"/>
    </w:rPr>
  </w:style>
  <w:style w:type="paragraph" w:styleId="a6">
    <w:name w:val="Body Text Indent"/>
    <w:basedOn w:val="a"/>
    <w:uiPriority w:val="99"/>
    <w:unhideWhenUsed/>
    <w:rsid w:val="00E33636"/>
    <w:pPr>
      <w:spacing w:line="480" w:lineRule="auto"/>
      <w:ind w:firstLineChars="200" w:firstLine="480"/>
    </w:pPr>
    <w:rPr>
      <w:sz w:val="24"/>
    </w:rPr>
  </w:style>
  <w:style w:type="paragraph" w:styleId="5">
    <w:name w:val="toc 5"/>
    <w:basedOn w:val="a"/>
    <w:next w:val="a"/>
    <w:rsid w:val="00E33636"/>
    <w:pPr>
      <w:ind w:leftChars="800" w:left="1680"/>
    </w:pPr>
  </w:style>
  <w:style w:type="paragraph" w:styleId="20">
    <w:name w:val="toc 2"/>
    <w:basedOn w:val="a"/>
    <w:next w:val="a"/>
    <w:rsid w:val="00E33636"/>
    <w:pPr>
      <w:ind w:leftChars="200" w:left="420"/>
    </w:pPr>
  </w:style>
  <w:style w:type="paragraph" w:styleId="4">
    <w:name w:val="toc 4"/>
    <w:basedOn w:val="a"/>
    <w:next w:val="a"/>
    <w:rsid w:val="00E33636"/>
    <w:pPr>
      <w:ind w:leftChars="600" w:left="1260"/>
    </w:pPr>
  </w:style>
  <w:style w:type="paragraph" w:styleId="a7">
    <w:name w:val="header"/>
    <w:basedOn w:val="a"/>
    <w:rsid w:val="00E33636"/>
    <w:pPr>
      <w:pBdr>
        <w:bottom w:val="single" w:sz="6" w:space="1" w:color="auto"/>
      </w:pBdr>
      <w:tabs>
        <w:tab w:val="center" w:pos="4153"/>
        <w:tab w:val="right" w:pos="8306"/>
      </w:tabs>
      <w:snapToGrid w:val="0"/>
      <w:jc w:val="center"/>
    </w:pPr>
    <w:rPr>
      <w:sz w:val="18"/>
    </w:rPr>
  </w:style>
  <w:style w:type="paragraph" w:styleId="a8">
    <w:name w:val="Date"/>
    <w:basedOn w:val="a"/>
    <w:next w:val="a"/>
    <w:rsid w:val="00E33636"/>
    <w:rPr>
      <w:rFonts w:ascii="宋体" w:hAnsi="宋体"/>
      <w:sz w:val="24"/>
    </w:rPr>
  </w:style>
  <w:style w:type="paragraph" w:styleId="a9">
    <w:name w:val="Body Text"/>
    <w:basedOn w:val="a"/>
    <w:rsid w:val="00E33636"/>
    <w:pPr>
      <w:spacing w:after="120"/>
    </w:pPr>
  </w:style>
  <w:style w:type="paragraph" w:styleId="aa">
    <w:name w:val="Plain Text"/>
    <w:basedOn w:val="a"/>
    <w:rsid w:val="00E33636"/>
    <w:rPr>
      <w:rFonts w:ascii="宋体" w:hAnsi="Courier New"/>
    </w:rPr>
  </w:style>
  <w:style w:type="paragraph" w:styleId="ab">
    <w:name w:val="Normal Indent"/>
    <w:basedOn w:val="a"/>
    <w:rsid w:val="00E33636"/>
    <w:pPr>
      <w:adjustRightInd w:val="0"/>
      <w:ind w:firstLine="420"/>
      <w:jc w:val="left"/>
      <w:textAlignment w:val="baseline"/>
    </w:pPr>
    <w:rPr>
      <w:sz w:val="24"/>
    </w:rPr>
  </w:style>
  <w:style w:type="paragraph" w:customStyle="1" w:styleId="Default">
    <w:name w:val="Default"/>
    <w:rsid w:val="00E33636"/>
    <w:pPr>
      <w:widowControl w:val="0"/>
      <w:autoSpaceDE w:val="0"/>
      <w:autoSpaceDN w:val="0"/>
      <w:adjustRightInd w:val="0"/>
    </w:pPr>
    <w:rPr>
      <w:rFonts w:ascii="宋体" w:cs="宋体"/>
      <w:color w:val="000000"/>
      <w:sz w:val="24"/>
      <w:szCs w:val="24"/>
    </w:rPr>
  </w:style>
  <w:style w:type="paragraph" w:styleId="ac">
    <w:name w:val="List Paragraph"/>
    <w:basedOn w:val="a"/>
    <w:uiPriority w:val="34"/>
    <w:qFormat/>
    <w:rsid w:val="000F1546"/>
    <w:pPr>
      <w:ind w:firstLineChars="200" w:firstLine="420"/>
    </w:pPr>
  </w:style>
  <w:style w:type="character" w:customStyle="1" w:styleId="Char">
    <w:name w:val="页脚 Char"/>
    <w:basedOn w:val="a0"/>
    <w:link w:val="a5"/>
    <w:uiPriority w:val="99"/>
    <w:rsid w:val="00EA0856"/>
    <w:rPr>
      <w:kern w:val="2"/>
      <w:sz w:val="18"/>
      <w:szCs w:val="18"/>
    </w:rPr>
  </w:style>
  <w:style w:type="paragraph" w:styleId="ad">
    <w:name w:val="Balloon Text"/>
    <w:basedOn w:val="a"/>
    <w:link w:val="Char0"/>
    <w:uiPriority w:val="99"/>
    <w:semiHidden/>
    <w:unhideWhenUsed/>
    <w:rsid w:val="00EA0856"/>
    <w:rPr>
      <w:sz w:val="18"/>
      <w:szCs w:val="18"/>
    </w:rPr>
  </w:style>
  <w:style w:type="character" w:customStyle="1" w:styleId="Char0">
    <w:name w:val="批注框文本 Char"/>
    <w:basedOn w:val="a0"/>
    <w:link w:val="ad"/>
    <w:uiPriority w:val="99"/>
    <w:semiHidden/>
    <w:rsid w:val="00EA0856"/>
    <w:rPr>
      <w:kern w:val="2"/>
      <w:sz w:val="18"/>
      <w:szCs w:val="18"/>
    </w:rPr>
  </w:style>
  <w:style w:type="character" w:customStyle="1" w:styleId="Char1">
    <w:name w:val="列出段落 Char"/>
    <w:link w:val="11"/>
    <w:uiPriority w:val="34"/>
    <w:qFormat/>
    <w:rsid w:val="00EC407F"/>
    <w:rPr>
      <w:rFonts w:ascii="Calibri" w:hAnsi="Calibri"/>
      <w:kern w:val="2"/>
      <w:sz w:val="21"/>
      <w:szCs w:val="22"/>
    </w:rPr>
  </w:style>
  <w:style w:type="paragraph" w:customStyle="1" w:styleId="11">
    <w:name w:val="列出段落1"/>
    <w:basedOn w:val="a"/>
    <w:link w:val="Char1"/>
    <w:uiPriority w:val="34"/>
    <w:qFormat/>
    <w:rsid w:val="00EC407F"/>
    <w:pPr>
      <w:spacing w:beforeLines="50" w:afterLines="50"/>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816723632">
      <w:bodyDiv w:val="1"/>
      <w:marLeft w:val="0"/>
      <w:marRight w:val="0"/>
      <w:marTop w:val="0"/>
      <w:marBottom w:val="0"/>
      <w:divBdr>
        <w:top w:val="none" w:sz="0" w:space="0" w:color="auto"/>
        <w:left w:val="none" w:sz="0" w:space="0" w:color="auto"/>
        <w:bottom w:val="none" w:sz="0" w:space="0" w:color="auto"/>
        <w:right w:val="none" w:sz="0" w:space="0" w:color="auto"/>
      </w:divBdr>
      <w:divsChild>
        <w:div w:id="708530483">
          <w:marLeft w:val="0"/>
          <w:marRight w:val="0"/>
          <w:marTop w:val="0"/>
          <w:marBottom w:val="0"/>
          <w:divBdr>
            <w:top w:val="none" w:sz="0" w:space="0" w:color="auto"/>
            <w:left w:val="none" w:sz="0" w:space="0" w:color="auto"/>
            <w:bottom w:val="none" w:sz="0" w:space="0" w:color="auto"/>
            <w:right w:val="none" w:sz="0" w:space="0" w:color="auto"/>
          </w:divBdr>
        </w:div>
      </w:divsChild>
    </w:div>
    <w:div w:id="12311593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0F4BFAB-24D5-4574-8252-9204348E8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24</Pages>
  <Words>2050</Words>
  <Characters>11686</Characters>
  <Application>Microsoft Office Word</Application>
  <DocSecurity>0</DocSecurity>
  <PresentationFormat/>
  <Lines>97</Lines>
  <Paragraphs>27</Paragraphs>
  <Slides>0</Slides>
  <Notes>0</Notes>
  <HiddenSlides>0</HiddenSlides>
  <MMClips>0</MMClips>
  <ScaleCrop>false</ScaleCrop>
  <Company/>
  <LinksUpToDate>false</LinksUpToDate>
  <CharactersWithSpaces>13709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招标文件</dc:title>
  <dc:creator>zgy2010</dc:creator>
  <cp:lastModifiedBy>Administrator</cp:lastModifiedBy>
  <cp:revision>57</cp:revision>
  <dcterms:created xsi:type="dcterms:W3CDTF">2017-06-06T11:28:00Z</dcterms:created>
  <dcterms:modified xsi:type="dcterms:W3CDTF">2017-08-17T06:07:00Z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2052-9.1.0.4842</vt:lpwstr>
  </property>
</Properties>
</file>